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F08F8" w14:textId="1C686012" w:rsidR="00666789" w:rsidRDefault="00666789" w:rsidP="00666789">
      <w:pPr>
        <w:pStyle w:val="ab"/>
        <w:rPr>
          <w:rFonts w:hint="eastAsia"/>
        </w:rPr>
      </w:pPr>
      <w:r>
        <w:rPr>
          <w:noProof/>
        </w:rPr>
        <w:drawing>
          <wp:anchor distT="0" distB="0" distL="114300" distR="114300" simplePos="0" relativeHeight="251659264" behindDoc="1" locked="0" layoutInCell="1" allowOverlap="1" wp14:anchorId="69593E7C" wp14:editId="33EAA8E7">
            <wp:simplePos x="0" y="0"/>
            <wp:positionH relativeFrom="margin">
              <wp:posOffset>-828675</wp:posOffset>
            </wp:positionH>
            <wp:positionV relativeFrom="paragraph">
              <wp:posOffset>-312277</wp:posOffset>
            </wp:positionV>
            <wp:extent cx="6929691" cy="9466354"/>
            <wp:effectExtent l="0" t="0" r="5080" b="1905"/>
            <wp:wrapNone/>
            <wp:docPr id="2730336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33622"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29691" cy="9466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3DA3E" w14:textId="32AC592F" w:rsidR="008D585D" w:rsidRDefault="008D585D">
      <w:pPr>
        <w:rPr>
          <w:rFonts w:hint="eastAsia"/>
        </w:rPr>
      </w:pPr>
    </w:p>
    <w:p w14:paraId="39B9FADB" w14:textId="77777777" w:rsidR="00745579" w:rsidRDefault="00745579">
      <w:pPr>
        <w:widowControl/>
        <w:jc w:val="left"/>
        <w:rPr>
          <w:rFonts w:hint="eastAsia"/>
        </w:rPr>
      </w:pPr>
      <w:r>
        <w:br w:type="page"/>
      </w:r>
    </w:p>
    <w:p w14:paraId="54B24D0C" w14:textId="75527098" w:rsidR="008D585D" w:rsidRDefault="008D585D" w:rsidP="00A32049">
      <w:pPr>
        <w:spacing w:afterLines="150" w:after="468"/>
        <w:jc w:val="center"/>
        <w:rPr>
          <w:rFonts w:ascii="仿宋" w:eastAsia="仿宋" w:hAnsi="仿宋" w:hint="eastAsia"/>
          <w:b/>
          <w:bCs/>
          <w:sz w:val="40"/>
          <w:szCs w:val="40"/>
        </w:rPr>
      </w:pPr>
      <w:r w:rsidRPr="005A4259">
        <w:rPr>
          <w:rFonts w:ascii="仿宋" w:eastAsia="仿宋" w:hAnsi="仿宋" w:hint="eastAsia"/>
          <w:b/>
          <w:bCs/>
          <w:sz w:val="40"/>
          <w:szCs w:val="40"/>
        </w:rPr>
        <w:lastRenderedPageBreak/>
        <w:t>前言</w:t>
      </w:r>
    </w:p>
    <w:p w14:paraId="4F0AE906" w14:textId="1A247104" w:rsidR="005A4259" w:rsidRPr="00A32049" w:rsidRDefault="005A4259" w:rsidP="00A32049">
      <w:pPr>
        <w:ind w:firstLineChars="200" w:firstLine="640"/>
        <w:rPr>
          <w:rFonts w:ascii="仿宋" w:eastAsia="仿宋" w:hAnsi="仿宋" w:hint="eastAsia"/>
          <w:sz w:val="32"/>
          <w:szCs w:val="32"/>
        </w:rPr>
      </w:pPr>
      <w:r w:rsidRPr="00A32049">
        <w:rPr>
          <w:rFonts w:ascii="仿宋" w:eastAsia="仿宋" w:hAnsi="仿宋" w:hint="eastAsia"/>
          <w:sz w:val="32"/>
          <w:szCs w:val="32"/>
        </w:rPr>
        <w:t>根据国家关于科研经费改革的精神，结合实验室实际情况，为更好贯彻落实</w:t>
      </w:r>
      <w:r w:rsidR="003907B7" w:rsidRPr="00A32049">
        <w:rPr>
          <w:rFonts w:ascii="仿宋" w:eastAsia="仿宋" w:hAnsi="仿宋" w:hint="eastAsia"/>
          <w:sz w:val="32"/>
          <w:szCs w:val="32"/>
        </w:rPr>
        <w:t>科研经费放管服改革</w:t>
      </w:r>
      <w:r w:rsidRPr="00A32049">
        <w:rPr>
          <w:rFonts w:ascii="仿宋" w:eastAsia="仿宋" w:hAnsi="仿宋" w:hint="eastAsia"/>
          <w:sz w:val="32"/>
          <w:szCs w:val="32"/>
        </w:rPr>
        <w:t>，财务部结合最新政策制度文件，围绕科研项目经费全生命周期，从项目预算申报到结题验收，详细列示了具体细则</w:t>
      </w:r>
      <w:r w:rsidR="00A32049" w:rsidRPr="00A32049">
        <w:rPr>
          <w:rFonts w:ascii="仿宋" w:eastAsia="仿宋" w:hAnsi="仿宋" w:hint="eastAsia"/>
          <w:sz w:val="32"/>
          <w:szCs w:val="32"/>
        </w:rPr>
        <w:t>和办事流程</w:t>
      </w:r>
      <w:r w:rsidRPr="00A32049">
        <w:rPr>
          <w:rFonts w:ascii="仿宋" w:eastAsia="仿宋" w:hAnsi="仿宋" w:hint="eastAsia"/>
          <w:sz w:val="32"/>
          <w:szCs w:val="32"/>
        </w:rPr>
        <w:t>，对科研</w:t>
      </w:r>
      <w:r w:rsidR="00A32049" w:rsidRPr="00A32049">
        <w:rPr>
          <w:rFonts w:ascii="仿宋" w:eastAsia="仿宋" w:hAnsi="仿宋" w:hint="eastAsia"/>
          <w:sz w:val="32"/>
          <w:szCs w:val="32"/>
        </w:rPr>
        <w:t>项目</w:t>
      </w:r>
      <w:r w:rsidRPr="00A32049">
        <w:rPr>
          <w:rFonts w:ascii="仿宋" w:eastAsia="仿宋" w:hAnsi="仿宋" w:hint="eastAsia"/>
          <w:sz w:val="32"/>
          <w:szCs w:val="32"/>
        </w:rPr>
        <w:t>经费在预算编制、预算执行、财务决算和结余结转等方面常见的问题进行汇总解答，对会计师事务所开展科研项目审计工作的重点内容进行总结</w:t>
      </w:r>
      <w:r w:rsidR="00A32049" w:rsidRPr="00A32049">
        <w:rPr>
          <w:rFonts w:ascii="仿宋" w:eastAsia="仿宋" w:hAnsi="仿宋" w:hint="eastAsia"/>
          <w:sz w:val="32"/>
          <w:szCs w:val="32"/>
        </w:rPr>
        <w:t>陈列。切实将改革措施落地落细，为科研人员潜心研究保驾护航。</w:t>
      </w:r>
    </w:p>
    <w:p w14:paraId="76B65E04" w14:textId="77777777" w:rsidR="008D585D" w:rsidRDefault="008D585D">
      <w:pPr>
        <w:widowControl/>
        <w:jc w:val="left"/>
        <w:rPr>
          <w:rFonts w:hint="eastAsia"/>
        </w:rPr>
      </w:pPr>
      <w:r>
        <w:br w:type="page"/>
      </w:r>
    </w:p>
    <w:p w14:paraId="53DBEA17" w14:textId="77777777" w:rsidR="00994C57" w:rsidRPr="000C3929" w:rsidRDefault="008D585D" w:rsidP="000C3929">
      <w:pPr>
        <w:spacing w:afterLines="150" w:after="468"/>
        <w:jc w:val="center"/>
        <w:rPr>
          <w:rFonts w:ascii="仿宋" w:eastAsia="仿宋" w:hAnsi="仿宋" w:hint="eastAsia"/>
          <w:b/>
          <w:bCs/>
          <w:sz w:val="40"/>
          <w:szCs w:val="40"/>
        </w:rPr>
      </w:pPr>
      <w:r w:rsidRPr="000C3929">
        <w:rPr>
          <w:rFonts w:ascii="仿宋" w:eastAsia="仿宋" w:hAnsi="仿宋" w:hint="eastAsia"/>
          <w:b/>
          <w:bCs/>
          <w:sz w:val="40"/>
          <w:szCs w:val="40"/>
        </w:rPr>
        <w:t>目录</w:t>
      </w:r>
    </w:p>
    <w:p w14:paraId="0876FB5C" w14:textId="25EEB964" w:rsidR="004D3B07" w:rsidRDefault="000C3929">
      <w:pPr>
        <w:pStyle w:val="TOC1"/>
        <w:rPr>
          <w:rFonts w:asciiTheme="minorHAnsi" w:eastAsiaTheme="minorEastAsia" w:hAnsiTheme="minorHAnsi" w:cstheme="minorBidi" w:hint="eastAsia"/>
          <w:b w:val="0"/>
          <w:bCs w:val="0"/>
          <w:kern w:val="2"/>
          <w:sz w:val="21"/>
          <w:szCs w:val="22"/>
          <w14:ligatures w14:val="standardContextual"/>
        </w:rPr>
      </w:pPr>
      <w:r w:rsidRPr="00B77093">
        <w:fldChar w:fldCharType="begin"/>
      </w:r>
      <w:r w:rsidRPr="00B77093">
        <w:instrText xml:space="preserve"> TOC \h \z \t "手册标题,1,手册2,2" </w:instrText>
      </w:r>
      <w:r w:rsidRPr="00B77093">
        <w:fldChar w:fldCharType="separate"/>
      </w:r>
      <w:hyperlink w:anchor="_Toc175903194" w:history="1">
        <w:r w:rsidR="004D3B07" w:rsidRPr="00E57B00">
          <w:rPr>
            <w:rStyle w:val="aa"/>
          </w:rPr>
          <w:t>第一章 纵向科研项目预算编制注意事项</w:t>
        </w:r>
        <w:r w:rsidR="004D3B07">
          <w:rPr>
            <w:webHidden/>
          </w:rPr>
          <w:tab/>
        </w:r>
        <w:r w:rsidR="004D3B07">
          <w:rPr>
            <w:webHidden/>
          </w:rPr>
          <w:fldChar w:fldCharType="begin"/>
        </w:r>
        <w:r w:rsidR="004D3B07">
          <w:rPr>
            <w:webHidden/>
          </w:rPr>
          <w:instrText xml:space="preserve"> PAGEREF _Toc175903194 \h </w:instrText>
        </w:r>
        <w:r w:rsidR="004D3B07">
          <w:rPr>
            <w:webHidden/>
          </w:rPr>
        </w:r>
        <w:r w:rsidR="004D3B07">
          <w:rPr>
            <w:webHidden/>
          </w:rPr>
          <w:fldChar w:fldCharType="separate"/>
        </w:r>
        <w:r w:rsidR="008318AC">
          <w:rPr>
            <w:webHidden/>
          </w:rPr>
          <w:t>5</w:t>
        </w:r>
        <w:r w:rsidR="004D3B07">
          <w:rPr>
            <w:webHidden/>
          </w:rPr>
          <w:fldChar w:fldCharType="end"/>
        </w:r>
      </w:hyperlink>
    </w:p>
    <w:p w14:paraId="5795C00E" w14:textId="05B7AFD9"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195" w:history="1">
        <w:r w:rsidRPr="00E57B00">
          <w:rPr>
            <w:rStyle w:val="aa"/>
          </w:rPr>
          <w:t>一、设备费</w:t>
        </w:r>
        <w:r>
          <w:rPr>
            <w:webHidden/>
          </w:rPr>
          <w:tab/>
        </w:r>
        <w:r>
          <w:rPr>
            <w:webHidden/>
          </w:rPr>
          <w:fldChar w:fldCharType="begin"/>
        </w:r>
        <w:r>
          <w:rPr>
            <w:webHidden/>
          </w:rPr>
          <w:instrText xml:space="preserve"> PAGEREF _Toc175903195 \h </w:instrText>
        </w:r>
        <w:r>
          <w:rPr>
            <w:webHidden/>
          </w:rPr>
        </w:r>
        <w:r>
          <w:rPr>
            <w:webHidden/>
          </w:rPr>
          <w:fldChar w:fldCharType="separate"/>
        </w:r>
        <w:r w:rsidR="008318AC">
          <w:rPr>
            <w:webHidden/>
          </w:rPr>
          <w:t>5</w:t>
        </w:r>
        <w:r>
          <w:rPr>
            <w:webHidden/>
          </w:rPr>
          <w:fldChar w:fldCharType="end"/>
        </w:r>
      </w:hyperlink>
    </w:p>
    <w:p w14:paraId="26F5BC6F" w14:textId="5D60AEED"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196" w:history="1">
        <w:r w:rsidRPr="00E57B00">
          <w:rPr>
            <w:rStyle w:val="aa"/>
          </w:rPr>
          <w:t>二、业务费</w:t>
        </w:r>
        <w:r>
          <w:rPr>
            <w:webHidden/>
          </w:rPr>
          <w:tab/>
        </w:r>
        <w:r>
          <w:rPr>
            <w:webHidden/>
          </w:rPr>
          <w:fldChar w:fldCharType="begin"/>
        </w:r>
        <w:r>
          <w:rPr>
            <w:webHidden/>
          </w:rPr>
          <w:instrText xml:space="preserve"> PAGEREF _Toc175903196 \h </w:instrText>
        </w:r>
        <w:r>
          <w:rPr>
            <w:webHidden/>
          </w:rPr>
        </w:r>
        <w:r>
          <w:rPr>
            <w:webHidden/>
          </w:rPr>
          <w:fldChar w:fldCharType="separate"/>
        </w:r>
        <w:r w:rsidR="008318AC">
          <w:rPr>
            <w:webHidden/>
          </w:rPr>
          <w:t>6</w:t>
        </w:r>
        <w:r>
          <w:rPr>
            <w:webHidden/>
          </w:rPr>
          <w:fldChar w:fldCharType="end"/>
        </w:r>
      </w:hyperlink>
    </w:p>
    <w:p w14:paraId="3C4AB355" w14:textId="30E30256"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197" w:history="1">
        <w:r w:rsidRPr="00E57B00">
          <w:rPr>
            <w:rStyle w:val="aa"/>
          </w:rPr>
          <w:t>三、直接人力资源成本费</w:t>
        </w:r>
        <w:r>
          <w:rPr>
            <w:webHidden/>
          </w:rPr>
          <w:tab/>
        </w:r>
        <w:r>
          <w:rPr>
            <w:webHidden/>
          </w:rPr>
          <w:fldChar w:fldCharType="begin"/>
        </w:r>
        <w:r>
          <w:rPr>
            <w:webHidden/>
          </w:rPr>
          <w:instrText xml:space="preserve"> PAGEREF _Toc175903197 \h </w:instrText>
        </w:r>
        <w:r>
          <w:rPr>
            <w:webHidden/>
          </w:rPr>
        </w:r>
        <w:r>
          <w:rPr>
            <w:webHidden/>
          </w:rPr>
          <w:fldChar w:fldCharType="separate"/>
        </w:r>
        <w:r w:rsidR="008318AC">
          <w:rPr>
            <w:webHidden/>
          </w:rPr>
          <w:t>9</w:t>
        </w:r>
        <w:r>
          <w:rPr>
            <w:webHidden/>
          </w:rPr>
          <w:fldChar w:fldCharType="end"/>
        </w:r>
      </w:hyperlink>
    </w:p>
    <w:p w14:paraId="18CEA8E3" w14:textId="3F30E6A9"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198" w:history="1">
        <w:r w:rsidRPr="00E57B00">
          <w:rPr>
            <w:rStyle w:val="aa"/>
          </w:rPr>
          <w:t>四、间接费用</w:t>
        </w:r>
        <w:r>
          <w:rPr>
            <w:webHidden/>
          </w:rPr>
          <w:tab/>
        </w:r>
        <w:r>
          <w:rPr>
            <w:webHidden/>
          </w:rPr>
          <w:fldChar w:fldCharType="begin"/>
        </w:r>
        <w:r>
          <w:rPr>
            <w:webHidden/>
          </w:rPr>
          <w:instrText xml:space="preserve"> PAGEREF _Toc175903198 \h </w:instrText>
        </w:r>
        <w:r>
          <w:rPr>
            <w:webHidden/>
          </w:rPr>
        </w:r>
        <w:r>
          <w:rPr>
            <w:webHidden/>
          </w:rPr>
          <w:fldChar w:fldCharType="separate"/>
        </w:r>
        <w:r w:rsidR="008318AC">
          <w:rPr>
            <w:webHidden/>
          </w:rPr>
          <w:t>9</w:t>
        </w:r>
        <w:r>
          <w:rPr>
            <w:webHidden/>
          </w:rPr>
          <w:fldChar w:fldCharType="end"/>
        </w:r>
      </w:hyperlink>
    </w:p>
    <w:p w14:paraId="4B31BA3F" w14:textId="75AC2942"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199" w:history="1">
        <w:r w:rsidRPr="00E57B00">
          <w:rPr>
            <w:rStyle w:val="aa"/>
          </w:rPr>
          <w:t>第二章 包干制项目注意事项</w:t>
        </w:r>
        <w:r>
          <w:rPr>
            <w:webHidden/>
          </w:rPr>
          <w:tab/>
        </w:r>
        <w:r>
          <w:rPr>
            <w:webHidden/>
          </w:rPr>
          <w:fldChar w:fldCharType="begin"/>
        </w:r>
        <w:r>
          <w:rPr>
            <w:webHidden/>
          </w:rPr>
          <w:instrText xml:space="preserve"> PAGEREF _Toc175903199 \h </w:instrText>
        </w:r>
        <w:r>
          <w:rPr>
            <w:webHidden/>
          </w:rPr>
        </w:r>
        <w:r>
          <w:rPr>
            <w:webHidden/>
          </w:rPr>
          <w:fldChar w:fldCharType="separate"/>
        </w:r>
        <w:r w:rsidR="008318AC">
          <w:rPr>
            <w:webHidden/>
          </w:rPr>
          <w:t>11</w:t>
        </w:r>
        <w:r>
          <w:rPr>
            <w:webHidden/>
          </w:rPr>
          <w:fldChar w:fldCharType="end"/>
        </w:r>
      </w:hyperlink>
    </w:p>
    <w:p w14:paraId="4DC2DC0D" w14:textId="6A102519"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0" w:history="1">
        <w:r w:rsidRPr="00E57B00">
          <w:rPr>
            <w:rStyle w:val="aa"/>
          </w:rPr>
          <w:t>一、包干制项目的定义</w:t>
        </w:r>
        <w:r>
          <w:rPr>
            <w:webHidden/>
          </w:rPr>
          <w:tab/>
        </w:r>
        <w:r>
          <w:rPr>
            <w:webHidden/>
          </w:rPr>
          <w:fldChar w:fldCharType="begin"/>
        </w:r>
        <w:r>
          <w:rPr>
            <w:webHidden/>
          </w:rPr>
          <w:instrText xml:space="preserve"> PAGEREF _Toc175903200 \h </w:instrText>
        </w:r>
        <w:r>
          <w:rPr>
            <w:webHidden/>
          </w:rPr>
        </w:r>
        <w:r>
          <w:rPr>
            <w:webHidden/>
          </w:rPr>
          <w:fldChar w:fldCharType="separate"/>
        </w:r>
        <w:r w:rsidR="008318AC">
          <w:rPr>
            <w:webHidden/>
          </w:rPr>
          <w:t>11</w:t>
        </w:r>
        <w:r>
          <w:rPr>
            <w:webHidden/>
          </w:rPr>
          <w:fldChar w:fldCharType="end"/>
        </w:r>
      </w:hyperlink>
    </w:p>
    <w:p w14:paraId="4780BE68" w14:textId="3823A219"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1" w:history="1">
        <w:r w:rsidRPr="00E57B00">
          <w:rPr>
            <w:rStyle w:val="aa"/>
          </w:rPr>
          <w:t>二、包干制项目经费的使用及管理</w:t>
        </w:r>
        <w:r>
          <w:rPr>
            <w:webHidden/>
          </w:rPr>
          <w:tab/>
        </w:r>
        <w:r>
          <w:rPr>
            <w:webHidden/>
          </w:rPr>
          <w:fldChar w:fldCharType="begin"/>
        </w:r>
        <w:r>
          <w:rPr>
            <w:webHidden/>
          </w:rPr>
          <w:instrText xml:space="preserve"> PAGEREF _Toc175903201 \h </w:instrText>
        </w:r>
        <w:r>
          <w:rPr>
            <w:webHidden/>
          </w:rPr>
        </w:r>
        <w:r>
          <w:rPr>
            <w:webHidden/>
          </w:rPr>
          <w:fldChar w:fldCharType="separate"/>
        </w:r>
        <w:r w:rsidR="008318AC">
          <w:rPr>
            <w:webHidden/>
          </w:rPr>
          <w:t>11</w:t>
        </w:r>
        <w:r>
          <w:rPr>
            <w:webHidden/>
          </w:rPr>
          <w:fldChar w:fldCharType="end"/>
        </w:r>
      </w:hyperlink>
    </w:p>
    <w:p w14:paraId="311573E6" w14:textId="2883AC16"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02" w:history="1">
        <w:r w:rsidRPr="00E57B00">
          <w:rPr>
            <w:rStyle w:val="aa"/>
          </w:rPr>
          <w:t>第三章 资金使用过程中注意事项</w:t>
        </w:r>
        <w:r>
          <w:rPr>
            <w:webHidden/>
          </w:rPr>
          <w:tab/>
        </w:r>
        <w:r>
          <w:rPr>
            <w:webHidden/>
          </w:rPr>
          <w:fldChar w:fldCharType="begin"/>
        </w:r>
        <w:r>
          <w:rPr>
            <w:webHidden/>
          </w:rPr>
          <w:instrText xml:space="preserve"> PAGEREF _Toc175903202 \h </w:instrText>
        </w:r>
        <w:r>
          <w:rPr>
            <w:webHidden/>
          </w:rPr>
        </w:r>
        <w:r>
          <w:rPr>
            <w:webHidden/>
          </w:rPr>
          <w:fldChar w:fldCharType="separate"/>
        </w:r>
        <w:r w:rsidR="008318AC">
          <w:rPr>
            <w:webHidden/>
          </w:rPr>
          <w:t>12</w:t>
        </w:r>
        <w:r>
          <w:rPr>
            <w:webHidden/>
          </w:rPr>
          <w:fldChar w:fldCharType="end"/>
        </w:r>
      </w:hyperlink>
    </w:p>
    <w:p w14:paraId="1F0C0969" w14:textId="2E761F19"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3" w:history="1">
        <w:r w:rsidRPr="00E57B00">
          <w:rPr>
            <w:rStyle w:val="aa"/>
          </w:rPr>
          <w:t>一、直接费用</w:t>
        </w:r>
        <w:r>
          <w:rPr>
            <w:webHidden/>
          </w:rPr>
          <w:tab/>
        </w:r>
        <w:r>
          <w:rPr>
            <w:webHidden/>
          </w:rPr>
          <w:fldChar w:fldCharType="begin"/>
        </w:r>
        <w:r>
          <w:rPr>
            <w:webHidden/>
          </w:rPr>
          <w:instrText xml:space="preserve"> PAGEREF _Toc175903203 \h </w:instrText>
        </w:r>
        <w:r>
          <w:rPr>
            <w:webHidden/>
          </w:rPr>
        </w:r>
        <w:r>
          <w:rPr>
            <w:webHidden/>
          </w:rPr>
          <w:fldChar w:fldCharType="separate"/>
        </w:r>
        <w:r w:rsidR="008318AC">
          <w:rPr>
            <w:webHidden/>
          </w:rPr>
          <w:t>12</w:t>
        </w:r>
        <w:r>
          <w:rPr>
            <w:webHidden/>
          </w:rPr>
          <w:fldChar w:fldCharType="end"/>
        </w:r>
      </w:hyperlink>
    </w:p>
    <w:p w14:paraId="2BD1C63B" w14:textId="32AE94DB"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4" w:history="1">
        <w:r w:rsidRPr="00E57B00">
          <w:rPr>
            <w:rStyle w:val="aa"/>
          </w:rPr>
          <w:t>二、间接费用</w:t>
        </w:r>
        <w:r>
          <w:rPr>
            <w:webHidden/>
          </w:rPr>
          <w:tab/>
        </w:r>
        <w:r>
          <w:rPr>
            <w:webHidden/>
          </w:rPr>
          <w:fldChar w:fldCharType="begin"/>
        </w:r>
        <w:r>
          <w:rPr>
            <w:webHidden/>
          </w:rPr>
          <w:instrText xml:space="preserve"> PAGEREF _Toc175903204 \h </w:instrText>
        </w:r>
        <w:r>
          <w:rPr>
            <w:webHidden/>
          </w:rPr>
        </w:r>
        <w:r>
          <w:rPr>
            <w:webHidden/>
          </w:rPr>
          <w:fldChar w:fldCharType="separate"/>
        </w:r>
        <w:r w:rsidR="008318AC">
          <w:rPr>
            <w:webHidden/>
          </w:rPr>
          <w:t>13</w:t>
        </w:r>
        <w:r>
          <w:rPr>
            <w:webHidden/>
          </w:rPr>
          <w:fldChar w:fldCharType="end"/>
        </w:r>
      </w:hyperlink>
    </w:p>
    <w:p w14:paraId="29AE8B0B" w14:textId="57E501D8"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5" w:history="1">
        <w:r w:rsidRPr="00E57B00">
          <w:rPr>
            <w:rStyle w:val="aa"/>
          </w:rPr>
          <w:t>三、其他</w:t>
        </w:r>
        <w:r>
          <w:rPr>
            <w:webHidden/>
          </w:rPr>
          <w:tab/>
        </w:r>
        <w:r>
          <w:rPr>
            <w:webHidden/>
          </w:rPr>
          <w:fldChar w:fldCharType="begin"/>
        </w:r>
        <w:r>
          <w:rPr>
            <w:webHidden/>
          </w:rPr>
          <w:instrText xml:space="preserve"> PAGEREF _Toc175903205 \h </w:instrText>
        </w:r>
        <w:r>
          <w:rPr>
            <w:webHidden/>
          </w:rPr>
        </w:r>
        <w:r>
          <w:rPr>
            <w:webHidden/>
          </w:rPr>
          <w:fldChar w:fldCharType="separate"/>
        </w:r>
        <w:r w:rsidR="008318AC">
          <w:rPr>
            <w:webHidden/>
          </w:rPr>
          <w:t>13</w:t>
        </w:r>
        <w:r>
          <w:rPr>
            <w:webHidden/>
          </w:rPr>
          <w:fldChar w:fldCharType="end"/>
        </w:r>
      </w:hyperlink>
    </w:p>
    <w:p w14:paraId="2818F505" w14:textId="05FEB6C1"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06" w:history="1">
        <w:r w:rsidRPr="00E57B00">
          <w:rPr>
            <w:rStyle w:val="aa"/>
          </w:rPr>
          <w:t>第四章 编制科研经费决算报表注意事项</w:t>
        </w:r>
        <w:r>
          <w:rPr>
            <w:webHidden/>
          </w:rPr>
          <w:tab/>
        </w:r>
        <w:r>
          <w:rPr>
            <w:webHidden/>
          </w:rPr>
          <w:fldChar w:fldCharType="begin"/>
        </w:r>
        <w:r>
          <w:rPr>
            <w:webHidden/>
          </w:rPr>
          <w:instrText xml:space="preserve"> PAGEREF _Toc175903206 \h </w:instrText>
        </w:r>
        <w:r>
          <w:rPr>
            <w:webHidden/>
          </w:rPr>
        </w:r>
        <w:r>
          <w:rPr>
            <w:webHidden/>
          </w:rPr>
          <w:fldChar w:fldCharType="separate"/>
        </w:r>
        <w:r w:rsidR="008318AC">
          <w:rPr>
            <w:webHidden/>
          </w:rPr>
          <w:t>14</w:t>
        </w:r>
        <w:r>
          <w:rPr>
            <w:webHidden/>
          </w:rPr>
          <w:fldChar w:fldCharType="end"/>
        </w:r>
      </w:hyperlink>
    </w:p>
    <w:p w14:paraId="607C9A5B" w14:textId="2F73FB58"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7" w:history="1">
        <w:r w:rsidRPr="00E57B00">
          <w:rPr>
            <w:rStyle w:val="aa"/>
          </w:rPr>
          <w:t>一、填报原则</w:t>
        </w:r>
        <w:r>
          <w:rPr>
            <w:webHidden/>
          </w:rPr>
          <w:tab/>
        </w:r>
        <w:r>
          <w:rPr>
            <w:webHidden/>
          </w:rPr>
          <w:fldChar w:fldCharType="begin"/>
        </w:r>
        <w:r>
          <w:rPr>
            <w:webHidden/>
          </w:rPr>
          <w:instrText xml:space="preserve"> PAGEREF _Toc175903207 \h </w:instrText>
        </w:r>
        <w:r>
          <w:rPr>
            <w:webHidden/>
          </w:rPr>
        </w:r>
        <w:r>
          <w:rPr>
            <w:webHidden/>
          </w:rPr>
          <w:fldChar w:fldCharType="separate"/>
        </w:r>
        <w:r w:rsidR="008318AC">
          <w:rPr>
            <w:webHidden/>
          </w:rPr>
          <w:t>14</w:t>
        </w:r>
        <w:r>
          <w:rPr>
            <w:webHidden/>
          </w:rPr>
          <w:fldChar w:fldCharType="end"/>
        </w:r>
      </w:hyperlink>
    </w:p>
    <w:p w14:paraId="273A7139" w14:textId="74F7D5AA"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08" w:history="1">
        <w:r w:rsidRPr="00E57B00">
          <w:rPr>
            <w:rStyle w:val="aa"/>
          </w:rPr>
          <w:t>二、注意事项</w:t>
        </w:r>
        <w:r>
          <w:rPr>
            <w:webHidden/>
          </w:rPr>
          <w:tab/>
        </w:r>
        <w:r>
          <w:rPr>
            <w:webHidden/>
          </w:rPr>
          <w:fldChar w:fldCharType="begin"/>
        </w:r>
        <w:r>
          <w:rPr>
            <w:webHidden/>
          </w:rPr>
          <w:instrText xml:space="preserve"> PAGEREF _Toc175903208 \h </w:instrText>
        </w:r>
        <w:r>
          <w:rPr>
            <w:webHidden/>
          </w:rPr>
        </w:r>
        <w:r>
          <w:rPr>
            <w:webHidden/>
          </w:rPr>
          <w:fldChar w:fldCharType="separate"/>
        </w:r>
        <w:r w:rsidR="008318AC">
          <w:rPr>
            <w:webHidden/>
          </w:rPr>
          <w:t>14</w:t>
        </w:r>
        <w:r>
          <w:rPr>
            <w:webHidden/>
          </w:rPr>
          <w:fldChar w:fldCharType="end"/>
        </w:r>
      </w:hyperlink>
    </w:p>
    <w:p w14:paraId="08165B39" w14:textId="693512E3"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09" w:history="1">
        <w:r w:rsidRPr="00E57B00">
          <w:rPr>
            <w:rStyle w:val="aa"/>
          </w:rPr>
          <w:t>第五章 结题验收注意事项</w:t>
        </w:r>
        <w:r>
          <w:rPr>
            <w:webHidden/>
          </w:rPr>
          <w:tab/>
        </w:r>
        <w:r>
          <w:rPr>
            <w:webHidden/>
          </w:rPr>
          <w:fldChar w:fldCharType="begin"/>
        </w:r>
        <w:r>
          <w:rPr>
            <w:webHidden/>
          </w:rPr>
          <w:instrText xml:space="preserve"> PAGEREF _Toc175903209 \h </w:instrText>
        </w:r>
        <w:r>
          <w:rPr>
            <w:webHidden/>
          </w:rPr>
        </w:r>
        <w:r>
          <w:rPr>
            <w:webHidden/>
          </w:rPr>
          <w:fldChar w:fldCharType="separate"/>
        </w:r>
        <w:r w:rsidR="008318AC">
          <w:rPr>
            <w:webHidden/>
          </w:rPr>
          <w:t>16</w:t>
        </w:r>
        <w:r>
          <w:rPr>
            <w:webHidden/>
          </w:rPr>
          <w:fldChar w:fldCharType="end"/>
        </w:r>
      </w:hyperlink>
    </w:p>
    <w:p w14:paraId="5CB64012" w14:textId="2910929A"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0" w:history="1">
        <w:r w:rsidRPr="00E57B00">
          <w:rPr>
            <w:rStyle w:val="aa"/>
          </w:rPr>
          <w:t>一、注意事项</w:t>
        </w:r>
        <w:r>
          <w:rPr>
            <w:webHidden/>
          </w:rPr>
          <w:tab/>
        </w:r>
        <w:r>
          <w:rPr>
            <w:webHidden/>
          </w:rPr>
          <w:fldChar w:fldCharType="begin"/>
        </w:r>
        <w:r>
          <w:rPr>
            <w:webHidden/>
          </w:rPr>
          <w:instrText xml:space="preserve"> PAGEREF _Toc175903210 \h </w:instrText>
        </w:r>
        <w:r>
          <w:rPr>
            <w:webHidden/>
          </w:rPr>
        </w:r>
        <w:r>
          <w:rPr>
            <w:webHidden/>
          </w:rPr>
          <w:fldChar w:fldCharType="separate"/>
        </w:r>
        <w:r w:rsidR="008318AC">
          <w:rPr>
            <w:webHidden/>
          </w:rPr>
          <w:t>16</w:t>
        </w:r>
        <w:r>
          <w:rPr>
            <w:webHidden/>
          </w:rPr>
          <w:fldChar w:fldCharType="end"/>
        </w:r>
      </w:hyperlink>
    </w:p>
    <w:p w14:paraId="56C4CC61" w14:textId="3194E9D3"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1" w:history="1">
        <w:r w:rsidRPr="00E57B00">
          <w:rPr>
            <w:rStyle w:val="aa"/>
          </w:rPr>
          <w:t>二、结题验收所需的财务材料</w:t>
        </w:r>
        <w:r>
          <w:rPr>
            <w:webHidden/>
          </w:rPr>
          <w:tab/>
        </w:r>
        <w:r>
          <w:rPr>
            <w:webHidden/>
          </w:rPr>
          <w:fldChar w:fldCharType="begin"/>
        </w:r>
        <w:r>
          <w:rPr>
            <w:webHidden/>
          </w:rPr>
          <w:instrText xml:space="preserve"> PAGEREF _Toc175903211 \h </w:instrText>
        </w:r>
        <w:r>
          <w:rPr>
            <w:webHidden/>
          </w:rPr>
        </w:r>
        <w:r>
          <w:rPr>
            <w:webHidden/>
          </w:rPr>
          <w:fldChar w:fldCharType="separate"/>
        </w:r>
        <w:r w:rsidR="008318AC">
          <w:rPr>
            <w:webHidden/>
          </w:rPr>
          <w:t>16</w:t>
        </w:r>
        <w:r>
          <w:rPr>
            <w:webHidden/>
          </w:rPr>
          <w:fldChar w:fldCharType="end"/>
        </w:r>
      </w:hyperlink>
    </w:p>
    <w:p w14:paraId="56E176E9" w14:textId="4923FB27"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2" w:history="1">
        <w:r w:rsidRPr="00E57B00">
          <w:rPr>
            <w:rStyle w:val="aa"/>
          </w:rPr>
          <w:t>三、不得通过验收的情况</w:t>
        </w:r>
        <w:r>
          <w:rPr>
            <w:webHidden/>
          </w:rPr>
          <w:tab/>
        </w:r>
        <w:r>
          <w:rPr>
            <w:webHidden/>
          </w:rPr>
          <w:fldChar w:fldCharType="begin"/>
        </w:r>
        <w:r>
          <w:rPr>
            <w:webHidden/>
          </w:rPr>
          <w:instrText xml:space="preserve"> PAGEREF _Toc175903212 \h </w:instrText>
        </w:r>
        <w:r>
          <w:rPr>
            <w:webHidden/>
          </w:rPr>
        </w:r>
        <w:r>
          <w:rPr>
            <w:webHidden/>
          </w:rPr>
          <w:fldChar w:fldCharType="separate"/>
        </w:r>
        <w:r w:rsidR="008318AC">
          <w:rPr>
            <w:webHidden/>
          </w:rPr>
          <w:t>17</w:t>
        </w:r>
        <w:r>
          <w:rPr>
            <w:webHidden/>
          </w:rPr>
          <w:fldChar w:fldCharType="end"/>
        </w:r>
      </w:hyperlink>
    </w:p>
    <w:p w14:paraId="229BA209" w14:textId="79546116"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13" w:history="1">
        <w:r w:rsidRPr="00E57B00">
          <w:rPr>
            <w:rStyle w:val="aa"/>
          </w:rPr>
          <w:t>第六章 科研项目审计工作的重要内容</w:t>
        </w:r>
        <w:r>
          <w:rPr>
            <w:webHidden/>
          </w:rPr>
          <w:tab/>
        </w:r>
        <w:r>
          <w:rPr>
            <w:webHidden/>
          </w:rPr>
          <w:fldChar w:fldCharType="begin"/>
        </w:r>
        <w:r>
          <w:rPr>
            <w:webHidden/>
          </w:rPr>
          <w:instrText xml:space="preserve"> PAGEREF _Toc175903213 \h </w:instrText>
        </w:r>
        <w:r>
          <w:rPr>
            <w:webHidden/>
          </w:rPr>
        </w:r>
        <w:r>
          <w:rPr>
            <w:webHidden/>
          </w:rPr>
          <w:fldChar w:fldCharType="separate"/>
        </w:r>
        <w:r w:rsidR="008318AC">
          <w:rPr>
            <w:webHidden/>
          </w:rPr>
          <w:t>18</w:t>
        </w:r>
        <w:r>
          <w:rPr>
            <w:webHidden/>
          </w:rPr>
          <w:fldChar w:fldCharType="end"/>
        </w:r>
      </w:hyperlink>
    </w:p>
    <w:p w14:paraId="47A4017F" w14:textId="478167CB"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4" w:history="1">
        <w:r w:rsidRPr="00E57B00">
          <w:rPr>
            <w:rStyle w:val="aa"/>
          </w:rPr>
          <w:t>一、科研项目审计工作的目标</w:t>
        </w:r>
        <w:r>
          <w:rPr>
            <w:webHidden/>
          </w:rPr>
          <w:tab/>
        </w:r>
        <w:r>
          <w:rPr>
            <w:webHidden/>
          </w:rPr>
          <w:fldChar w:fldCharType="begin"/>
        </w:r>
        <w:r>
          <w:rPr>
            <w:webHidden/>
          </w:rPr>
          <w:instrText xml:space="preserve"> PAGEREF _Toc175903214 \h </w:instrText>
        </w:r>
        <w:r>
          <w:rPr>
            <w:webHidden/>
          </w:rPr>
        </w:r>
        <w:r>
          <w:rPr>
            <w:webHidden/>
          </w:rPr>
          <w:fldChar w:fldCharType="separate"/>
        </w:r>
        <w:r w:rsidR="008318AC">
          <w:rPr>
            <w:webHidden/>
          </w:rPr>
          <w:t>18</w:t>
        </w:r>
        <w:r>
          <w:rPr>
            <w:webHidden/>
          </w:rPr>
          <w:fldChar w:fldCharType="end"/>
        </w:r>
      </w:hyperlink>
    </w:p>
    <w:p w14:paraId="79DA30E3" w14:textId="6BE6A5DC"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5" w:history="1">
        <w:r w:rsidRPr="00E57B00">
          <w:rPr>
            <w:rStyle w:val="aa"/>
          </w:rPr>
          <w:t>二、科研项目审计重点关注内容</w:t>
        </w:r>
        <w:r>
          <w:rPr>
            <w:webHidden/>
          </w:rPr>
          <w:tab/>
        </w:r>
        <w:r>
          <w:rPr>
            <w:webHidden/>
          </w:rPr>
          <w:fldChar w:fldCharType="begin"/>
        </w:r>
        <w:r>
          <w:rPr>
            <w:webHidden/>
          </w:rPr>
          <w:instrText xml:space="preserve"> PAGEREF _Toc175903215 \h </w:instrText>
        </w:r>
        <w:r>
          <w:rPr>
            <w:webHidden/>
          </w:rPr>
        </w:r>
        <w:r>
          <w:rPr>
            <w:webHidden/>
          </w:rPr>
          <w:fldChar w:fldCharType="separate"/>
        </w:r>
        <w:r w:rsidR="008318AC">
          <w:rPr>
            <w:webHidden/>
          </w:rPr>
          <w:t>18</w:t>
        </w:r>
        <w:r>
          <w:rPr>
            <w:webHidden/>
          </w:rPr>
          <w:fldChar w:fldCharType="end"/>
        </w:r>
      </w:hyperlink>
    </w:p>
    <w:p w14:paraId="429266CE" w14:textId="68BF5F78"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16" w:history="1">
        <w:r w:rsidRPr="00E57B00">
          <w:rPr>
            <w:rStyle w:val="aa"/>
          </w:rPr>
          <w:t>第七章 科研经费常见问题汇总</w:t>
        </w:r>
        <w:r>
          <w:rPr>
            <w:webHidden/>
          </w:rPr>
          <w:tab/>
        </w:r>
        <w:r>
          <w:rPr>
            <w:webHidden/>
          </w:rPr>
          <w:fldChar w:fldCharType="begin"/>
        </w:r>
        <w:r>
          <w:rPr>
            <w:webHidden/>
          </w:rPr>
          <w:instrText xml:space="preserve"> PAGEREF _Toc175903216 \h </w:instrText>
        </w:r>
        <w:r>
          <w:rPr>
            <w:webHidden/>
          </w:rPr>
        </w:r>
        <w:r>
          <w:rPr>
            <w:webHidden/>
          </w:rPr>
          <w:fldChar w:fldCharType="separate"/>
        </w:r>
        <w:r w:rsidR="008318AC">
          <w:rPr>
            <w:webHidden/>
          </w:rPr>
          <w:t>26</w:t>
        </w:r>
        <w:r>
          <w:rPr>
            <w:webHidden/>
          </w:rPr>
          <w:fldChar w:fldCharType="end"/>
        </w:r>
      </w:hyperlink>
    </w:p>
    <w:p w14:paraId="057ECDDF" w14:textId="7663D1AB"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17" w:history="1">
        <w:r w:rsidRPr="00E57B00">
          <w:rPr>
            <w:rStyle w:val="aa"/>
          </w:rPr>
          <w:t>第八章 科研项目经费办事流程</w:t>
        </w:r>
        <w:r>
          <w:rPr>
            <w:webHidden/>
          </w:rPr>
          <w:tab/>
        </w:r>
        <w:r>
          <w:rPr>
            <w:webHidden/>
          </w:rPr>
          <w:fldChar w:fldCharType="begin"/>
        </w:r>
        <w:r>
          <w:rPr>
            <w:webHidden/>
          </w:rPr>
          <w:instrText xml:space="preserve"> PAGEREF _Toc175903217 \h </w:instrText>
        </w:r>
        <w:r>
          <w:rPr>
            <w:webHidden/>
          </w:rPr>
        </w:r>
        <w:r>
          <w:rPr>
            <w:webHidden/>
          </w:rPr>
          <w:fldChar w:fldCharType="separate"/>
        </w:r>
        <w:r w:rsidR="008318AC">
          <w:rPr>
            <w:webHidden/>
          </w:rPr>
          <w:t>28</w:t>
        </w:r>
        <w:r>
          <w:rPr>
            <w:webHidden/>
          </w:rPr>
          <w:fldChar w:fldCharType="end"/>
        </w:r>
      </w:hyperlink>
    </w:p>
    <w:p w14:paraId="6CACA01A" w14:textId="45E9F937"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8" w:history="1">
        <w:r w:rsidRPr="00E57B00">
          <w:rPr>
            <w:rStyle w:val="aa"/>
          </w:rPr>
          <w:t>一、科研经费到款及经费号开立流程</w:t>
        </w:r>
        <w:r>
          <w:rPr>
            <w:webHidden/>
          </w:rPr>
          <w:tab/>
        </w:r>
        <w:r>
          <w:rPr>
            <w:webHidden/>
          </w:rPr>
          <w:fldChar w:fldCharType="begin"/>
        </w:r>
        <w:r>
          <w:rPr>
            <w:webHidden/>
          </w:rPr>
          <w:instrText xml:space="preserve"> PAGEREF _Toc175903218 \h </w:instrText>
        </w:r>
        <w:r>
          <w:rPr>
            <w:webHidden/>
          </w:rPr>
        </w:r>
        <w:r>
          <w:rPr>
            <w:webHidden/>
          </w:rPr>
          <w:fldChar w:fldCharType="separate"/>
        </w:r>
        <w:r w:rsidR="008318AC">
          <w:rPr>
            <w:webHidden/>
          </w:rPr>
          <w:t>28</w:t>
        </w:r>
        <w:r>
          <w:rPr>
            <w:webHidden/>
          </w:rPr>
          <w:fldChar w:fldCharType="end"/>
        </w:r>
      </w:hyperlink>
    </w:p>
    <w:p w14:paraId="3586F936" w14:textId="7D221670"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19" w:history="1">
        <w:r w:rsidRPr="00E57B00">
          <w:rPr>
            <w:rStyle w:val="aa"/>
          </w:rPr>
          <w:t>二、科研项目财务报表审核及用印流程</w:t>
        </w:r>
        <w:r>
          <w:rPr>
            <w:webHidden/>
          </w:rPr>
          <w:tab/>
        </w:r>
        <w:r>
          <w:rPr>
            <w:webHidden/>
          </w:rPr>
          <w:fldChar w:fldCharType="begin"/>
        </w:r>
        <w:r>
          <w:rPr>
            <w:webHidden/>
          </w:rPr>
          <w:instrText xml:space="preserve"> PAGEREF _Toc175903219 \h </w:instrText>
        </w:r>
        <w:r>
          <w:rPr>
            <w:webHidden/>
          </w:rPr>
        </w:r>
        <w:r>
          <w:rPr>
            <w:webHidden/>
          </w:rPr>
          <w:fldChar w:fldCharType="separate"/>
        </w:r>
        <w:r w:rsidR="008318AC">
          <w:rPr>
            <w:webHidden/>
          </w:rPr>
          <w:t>29</w:t>
        </w:r>
        <w:r>
          <w:rPr>
            <w:webHidden/>
          </w:rPr>
          <w:fldChar w:fldCharType="end"/>
        </w:r>
      </w:hyperlink>
    </w:p>
    <w:p w14:paraId="16135886" w14:textId="3541A41C"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20" w:history="1">
        <w:r w:rsidRPr="00E57B00">
          <w:rPr>
            <w:rStyle w:val="aa"/>
          </w:rPr>
          <w:t>三、元年费控系统权限申请</w:t>
        </w:r>
        <w:r>
          <w:rPr>
            <w:webHidden/>
          </w:rPr>
          <w:tab/>
        </w:r>
        <w:r>
          <w:rPr>
            <w:webHidden/>
          </w:rPr>
          <w:fldChar w:fldCharType="begin"/>
        </w:r>
        <w:r>
          <w:rPr>
            <w:webHidden/>
          </w:rPr>
          <w:instrText xml:space="preserve"> PAGEREF _Toc175903220 \h </w:instrText>
        </w:r>
        <w:r>
          <w:rPr>
            <w:webHidden/>
          </w:rPr>
        </w:r>
        <w:r>
          <w:rPr>
            <w:webHidden/>
          </w:rPr>
          <w:fldChar w:fldCharType="separate"/>
        </w:r>
        <w:r w:rsidR="008318AC">
          <w:rPr>
            <w:webHidden/>
          </w:rPr>
          <w:t>29</w:t>
        </w:r>
        <w:r>
          <w:rPr>
            <w:webHidden/>
          </w:rPr>
          <w:fldChar w:fldCharType="end"/>
        </w:r>
      </w:hyperlink>
    </w:p>
    <w:p w14:paraId="7F37C03A" w14:textId="197C5216" w:rsidR="004D3B07" w:rsidRDefault="004D3B07">
      <w:pPr>
        <w:pStyle w:val="TOC2"/>
        <w:rPr>
          <w:rFonts w:asciiTheme="minorHAnsi" w:eastAsiaTheme="minorEastAsia" w:hAnsiTheme="minorHAnsi" w:cstheme="minorBidi" w:hint="eastAsia"/>
          <w:kern w:val="2"/>
          <w:sz w:val="21"/>
          <w:szCs w:val="22"/>
          <w14:ligatures w14:val="standardContextual"/>
        </w:rPr>
      </w:pPr>
      <w:hyperlink w:anchor="_Toc175903221" w:history="1">
        <w:r w:rsidRPr="00E57B00">
          <w:rPr>
            <w:rStyle w:val="aa"/>
          </w:rPr>
          <w:t>四、会计档案调阅流程</w:t>
        </w:r>
        <w:r>
          <w:rPr>
            <w:webHidden/>
          </w:rPr>
          <w:tab/>
        </w:r>
        <w:r>
          <w:rPr>
            <w:webHidden/>
          </w:rPr>
          <w:fldChar w:fldCharType="begin"/>
        </w:r>
        <w:r>
          <w:rPr>
            <w:webHidden/>
          </w:rPr>
          <w:instrText xml:space="preserve"> PAGEREF _Toc175903221 \h </w:instrText>
        </w:r>
        <w:r>
          <w:rPr>
            <w:webHidden/>
          </w:rPr>
        </w:r>
        <w:r>
          <w:rPr>
            <w:webHidden/>
          </w:rPr>
          <w:fldChar w:fldCharType="separate"/>
        </w:r>
        <w:r w:rsidR="008318AC">
          <w:rPr>
            <w:webHidden/>
          </w:rPr>
          <w:t>30</w:t>
        </w:r>
        <w:r>
          <w:rPr>
            <w:webHidden/>
          </w:rPr>
          <w:fldChar w:fldCharType="end"/>
        </w:r>
      </w:hyperlink>
    </w:p>
    <w:p w14:paraId="18D67014" w14:textId="493C6EC6"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22" w:history="1">
        <w:r w:rsidRPr="00E57B00">
          <w:rPr>
            <w:rStyle w:val="aa"/>
          </w:rPr>
          <w:t>第九章 科研项目经费管理相关政策文件</w:t>
        </w:r>
        <w:r>
          <w:rPr>
            <w:webHidden/>
          </w:rPr>
          <w:tab/>
        </w:r>
        <w:r>
          <w:rPr>
            <w:webHidden/>
          </w:rPr>
          <w:fldChar w:fldCharType="begin"/>
        </w:r>
        <w:r>
          <w:rPr>
            <w:webHidden/>
          </w:rPr>
          <w:instrText xml:space="preserve"> PAGEREF _Toc175903222 \h </w:instrText>
        </w:r>
        <w:r>
          <w:rPr>
            <w:webHidden/>
          </w:rPr>
        </w:r>
        <w:r>
          <w:rPr>
            <w:webHidden/>
          </w:rPr>
          <w:fldChar w:fldCharType="separate"/>
        </w:r>
        <w:r w:rsidR="008318AC">
          <w:rPr>
            <w:webHidden/>
          </w:rPr>
          <w:t>31</w:t>
        </w:r>
        <w:r>
          <w:rPr>
            <w:webHidden/>
          </w:rPr>
          <w:fldChar w:fldCharType="end"/>
        </w:r>
      </w:hyperlink>
    </w:p>
    <w:p w14:paraId="75965E3E" w14:textId="7984606A"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23" w:history="1">
        <w:r w:rsidRPr="00E57B00">
          <w:rPr>
            <w:rStyle w:val="aa"/>
          </w:rPr>
          <w:t>附录1-科研项目经费使用负面清单</w:t>
        </w:r>
        <w:r>
          <w:rPr>
            <w:webHidden/>
          </w:rPr>
          <w:tab/>
        </w:r>
        <w:r>
          <w:rPr>
            <w:webHidden/>
          </w:rPr>
          <w:fldChar w:fldCharType="begin"/>
        </w:r>
        <w:r>
          <w:rPr>
            <w:webHidden/>
          </w:rPr>
          <w:instrText xml:space="preserve"> PAGEREF _Toc175903223 \h </w:instrText>
        </w:r>
        <w:r>
          <w:rPr>
            <w:webHidden/>
          </w:rPr>
        </w:r>
        <w:r>
          <w:rPr>
            <w:webHidden/>
          </w:rPr>
          <w:fldChar w:fldCharType="separate"/>
        </w:r>
        <w:r w:rsidR="008318AC">
          <w:rPr>
            <w:webHidden/>
          </w:rPr>
          <w:t>32</w:t>
        </w:r>
        <w:r>
          <w:rPr>
            <w:webHidden/>
          </w:rPr>
          <w:fldChar w:fldCharType="end"/>
        </w:r>
      </w:hyperlink>
    </w:p>
    <w:p w14:paraId="24AA6C75" w14:textId="02E4A7BA"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24" w:history="1">
        <w:r w:rsidRPr="00E57B00">
          <w:rPr>
            <w:rStyle w:val="aa"/>
          </w:rPr>
          <w:t>附录2-深圳市科技研发资金经费使用行为负面清单</w:t>
        </w:r>
        <w:r>
          <w:rPr>
            <w:webHidden/>
          </w:rPr>
          <w:tab/>
        </w:r>
        <w:r>
          <w:rPr>
            <w:webHidden/>
          </w:rPr>
          <w:fldChar w:fldCharType="begin"/>
        </w:r>
        <w:r>
          <w:rPr>
            <w:webHidden/>
          </w:rPr>
          <w:instrText xml:space="preserve"> PAGEREF _Toc175903224 \h </w:instrText>
        </w:r>
        <w:r>
          <w:rPr>
            <w:webHidden/>
          </w:rPr>
        </w:r>
        <w:r>
          <w:rPr>
            <w:webHidden/>
          </w:rPr>
          <w:fldChar w:fldCharType="separate"/>
        </w:r>
        <w:r w:rsidR="008318AC">
          <w:rPr>
            <w:webHidden/>
          </w:rPr>
          <w:t>33</w:t>
        </w:r>
        <w:r>
          <w:rPr>
            <w:webHidden/>
          </w:rPr>
          <w:fldChar w:fldCharType="end"/>
        </w:r>
      </w:hyperlink>
    </w:p>
    <w:p w14:paraId="390F88C4" w14:textId="2BA9CCF5" w:rsidR="004D3B07" w:rsidRDefault="004D3B07">
      <w:pPr>
        <w:pStyle w:val="TOC1"/>
        <w:rPr>
          <w:rFonts w:asciiTheme="minorHAnsi" w:eastAsiaTheme="minorEastAsia" w:hAnsiTheme="minorHAnsi" w:cstheme="minorBidi" w:hint="eastAsia"/>
          <w:b w:val="0"/>
          <w:bCs w:val="0"/>
          <w:kern w:val="2"/>
          <w:sz w:val="21"/>
          <w:szCs w:val="22"/>
          <w14:ligatures w14:val="standardContextual"/>
        </w:rPr>
      </w:pPr>
      <w:hyperlink w:anchor="_Toc175903225" w:history="1">
        <w:r w:rsidRPr="00E57B00">
          <w:rPr>
            <w:rStyle w:val="aa"/>
          </w:rPr>
          <w:t>常用信息</w:t>
        </w:r>
        <w:r>
          <w:rPr>
            <w:webHidden/>
          </w:rPr>
          <w:tab/>
        </w:r>
        <w:r>
          <w:rPr>
            <w:webHidden/>
          </w:rPr>
          <w:fldChar w:fldCharType="begin"/>
        </w:r>
        <w:r>
          <w:rPr>
            <w:webHidden/>
          </w:rPr>
          <w:instrText xml:space="preserve"> PAGEREF _Toc175903225 \h </w:instrText>
        </w:r>
        <w:r>
          <w:rPr>
            <w:webHidden/>
          </w:rPr>
        </w:r>
        <w:r>
          <w:rPr>
            <w:webHidden/>
          </w:rPr>
          <w:fldChar w:fldCharType="separate"/>
        </w:r>
        <w:r w:rsidR="008318AC">
          <w:rPr>
            <w:webHidden/>
          </w:rPr>
          <w:t>36</w:t>
        </w:r>
        <w:r>
          <w:rPr>
            <w:webHidden/>
          </w:rPr>
          <w:fldChar w:fldCharType="end"/>
        </w:r>
      </w:hyperlink>
    </w:p>
    <w:p w14:paraId="23FE8CE3" w14:textId="2F7BAC24" w:rsidR="004D3B07" w:rsidRDefault="004D3B07">
      <w:pPr>
        <w:pStyle w:val="TOC2"/>
        <w:tabs>
          <w:tab w:val="left" w:pos="1260"/>
        </w:tabs>
        <w:rPr>
          <w:rFonts w:asciiTheme="minorHAnsi" w:eastAsiaTheme="minorEastAsia" w:hAnsiTheme="minorHAnsi" w:cstheme="minorBidi" w:hint="eastAsia"/>
          <w:kern w:val="2"/>
          <w:sz w:val="21"/>
          <w:szCs w:val="22"/>
          <w14:ligatures w14:val="standardContextual"/>
        </w:rPr>
      </w:pPr>
      <w:hyperlink w:anchor="_Toc175903226" w:history="1">
        <w:r w:rsidRPr="00E57B00">
          <w:rPr>
            <w:rStyle w:val="aa"/>
          </w:rPr>
          <w:t>一、增值税发票开票及银行账户信息</w:t>
        </w:r>
        <w:r>
          <w:rPr>
            <w:webHidden/>
          </w:rPr>
          <w:tab/>
        </w:r>
        <w:r>
          <w:rPr>
            <w:webHidden/>
          </w:rPr>
          <w:fldChar w:fldCharType="begin"/>
        </w:r>
        <w:r>
          <w:rPr>
            <w:webHidden/>
          </w:rPr>
          <w:instrText xml:space="preserve"> PAGEREF _Toc175903226 \h </w:instrText>
        </w:r>
        <w:r>
          <w:rPr>
            <w:webHidden/>
          </w:rPr>
        </w:r>
        <w:r>
          <w:rPr>
            <w:webHidden/>
          </w:rPr>
          <w:fldChar w:fldCharType="separate"/>
        </w:r>
        <w:r w:rsidR="008318AC">
          <w:rPr>
            <w:webHidden/>
          </w:rPr>
          <w:t>36</w:t>
        </w:r>
        <w:r>
          <w:rPr>
            <w:webHidden/>
          </w:rPr>
          <w:fldChar w:fldCharType="end"/>
        </w:r>
      </w:hyperlink>
    </w:p>
    <w:p w14:paraId="776FB774" w14:textId="10095BD2" w:rsidR="004D3B07" w:rsidRDefault="004D3B07" w:rsidP="004D3B07">
      <w:pPr>
        <w:pStyle w:val="TOC2"/>
        <w:tabs>
          <w:tab w:val="left" w:pos="940"/>
        </w:tabs>
        <w:rPr>
          <w:rFonts w:asciiTheme="minorHAnsi" w:eastAsiaTheme="minorEastAsia" w:hAnsiTheme="minorHAnsi" w:cstheme="minorBidi" w:hint="eastAsia"/>
          <w:kern w:val="2"/>
          <w:sz w:val="21"/>
          <w:szCs w:val="22"/>
          <w14:ligatures w14:val="standardContextual"/>
        </w:rPr>
      </w:pPr>
      <w:hyperlink w:anchor="_Toc175903227" w:history="1">
        <w:r w:rsidRPr="00E57B00">
          <w:rPr>
            <w:rStyle w:val="aa"/>
          </w:rPr>
          <w:t>二、</w:t>
        </w:r>
        <w:r>
          <w:rPr>
            <w:rFonts w:asciiTheme="minorHAnsi" w:eastAsiaTheme="minorEastAsia" w:hAnsiTheme="minorHAnsi" w:cstheme="minorBidi"/>
            <w:kern w:val="2"/>
            <w:sz w:val="21"/>
            <w:szCs w:val="22"/>
            <w14:ligatures w14:val="standardContextual"/>
          </w:rPr>
          <w:tab/>
        </w:r>
        <w:r w:rsidRPr="00E57B00">
          <w:rPr>
            <w:rStyle w:val="aa"/>
          </w:rPr>
          <w:t>境外收款信息</w:t>
        </w:r>
        <w:r>
          <w:rPr>
            <w:webHidden/>
          </w:rPr>
          <w:tab/>
        </w:r>
        <w:r>
          <w:rPr>
            <w:webHidden/>
          </w:rPr>
          <w:fldChar w:fldCharType="begin"/>
        </w:r>
        <w:r>
          <w:rPr>
            <w:webHidden/>
          </w:rPr>
          <w:instrText xml:space="preserve"> PAGEREF _Toc175903227 \h </w:instrText>
        </w:r>
        <w:r>
          <w:rPr>
            <w:webHidden/>
          </w:rPr>
        </w:r>
        <w:r>
          <w:rPr>
            <w:webHidden/>
          </w:rPr>
          <w:fldChar w:fldCharType="separate"/>
        </w:r>
        <w:r w:rsidR="008318AC">
          <w:rPr>
            <w:webHidden/>
          </w:rPr>
          <w:t>36</w:t>
        </w:r>
        <w:r>
          <w:rPr>
            <w:webHidden/>
          </w:rPr>
          <w:fldChar w:fldCharType="end"/>
        </w:r>
      </w:hyperlink>
    </w:p>
    <w:p w14:paraId="7F4B4AA5" w14:textId="13DDD8ED" w:rsidR="00B77093" w:rsidRPr="00B77093" w:rsidRDefault="000C3929" w:rsidP="000C3929">
      <w:pPr>
        <w:rPr>
          <w:rFonts w:ascii="仿宋" w:eastAsia="仿宋" w:hAnsi="仿宋" w:hint="eastAsia"/>
          <w:sz w:val="32"/>
          <w:szCs w:val="32"/>
        </w:rPr>
      </w:pPr>
      <w:r w:rsidRPr="00B77093">
        <w:rPr>
          <w:rFonts w:ascii="仿宋" w:eastAsia="仿宋" w:hAnsi="仿宋"/>
          <w:sz w:val="32"/>
          <w:szCs w:val="32"/>
        </w:rPr>
        <w:fldChar w:fldCharType="end"/>
      </w:r>
    </w:p>
    <w:p w14:paraId="76D20E35" w14:textId="77777777" w:rsidR="00B77093" w:rsidRDefault="00B77093">
      <w:pPr>
        <w:widowControl/>
        <w:jc w:val="left"/>
        <w:rPr>
          <w:rFonts w:hint="eastAsia"/>
        </w:rPr>
      </w:pPr>
      <w:r>
        <w:br w:type="page"/>
      </w:r>
    </w:p>
    <w:p w14:paraId="55029BD7" w14:textId="050856F2" w:rsidR="008D585D" w:rsidRDefault="008D585D" w:rsidP="00994C57">
      <w:pPr>
        <w:pStyle w:val="a8"/>
        <w:rPr>
          <w:rFonts w:hint="eastAsia"/>
        </w:rPr>
      </w:pPr>
      <w:bookmarkStart w:id="0" w:name="_Toc175903194"/>
      <w:r w:rsidRPr="00900D1F">
        <w:rPr>
          <w:rFonts w:hint="eastAsia"/>
        </w:rPr>
        <w:t>第</w:t>
      </w:r>
      <w:r w:rsidR="00772BAE">
        <w:rPr>
          <w:rFonts w:hint="eastAsia"/>
        </w:rPr>
        <w:t>一</w:t>
      </w:r>
      <w:r w:rsidRPr="00900D1F">
        <w:rPr>
          <w:rFonts w:hint="eastAsia"/>
        </w:rPr>
        <w:t>章 纵向科研项目预算编制注意事项</w:t>
      </w:r>
      <w:bookmarkEnd w:id="0"/>
    </w:p>
    <w:p w14:paraId="54864D9A" w14:textId="245CA990" w:rsidR="00900D1F" w:rsidRDefault="00900D1F" w:rsidP="00994C57">
      <w:pPr>
        <w:pStyle w:val="21"/>
        <w:rPr>
          <w:rFonts w:hint="eastAsia"/>
        </w:rPr>
      </w:pPr>
      <w:bookmarkStart w:id="1" w:name="_Toc175903195"/>
      <w:r w:rsidRPr="00900D1F">
        <w:rPr>
          <w:rFonts w:hint="eastAsia"/>
        </w:rPr>
        <w:t>一、</w:t>
      </w:r>
      <w:r>
        <w:rPr>
          <w:rFonts w:hint="eastAsia"/>
        </w:rPr>
        <w:t>设备费</w:t>
      </w:r>
      <w:bookmarkEnd w:id="1"/>
    </w:p>
    <w:p w14:paraId="11815278" w14:textId="5A810098" w:rsidR="00900D1F" w:rsidRDefault="00900D1F" w:rsidP="00AC25D8">
      <w:pPr>
        <w:ind w:firstLineChars="200" w:firstLine="640"/>
        <w:rPr>
          <w:rFonts w:ascii="仿宋" w:eastAsia="仿宋" w:hAnsi="仿宋" w:hint="eastAsia"/>
          <w:sz w:val="32"/>
          <w:szCs w:val="32"/>
        </w:rPr>
      </w:pPr>
      <w:r w:rsidRPr="00900D1F">
        <w:rPr>
          <w:rFonts w:ascii="仿宋" w:eastAsia="仿宋" w:hAnsi="仿宋" w:hint="eastAsia"/>
          <w:sz w:val="32"/>
          <w:szCs w:val="32"/>
        </w:rPr>
        <w:t>设备费：</w:t>
      </w:r>
      <w:r w:rsidR="00AC25D8">
        <w:rPr>
          <w:rFonts w:ascii="仿宋" w:eastAsia="仿宋" w:hAnsi="仿宋" w:hint="eastAsia"/>
          <w:sz w:val="32"/>
          <w:szCs w:val="32"/>
        </w:rPr>
        <w:t>是指</w:t>
      </w:r>
      <w:r w:rsidR="0044364D" w:rsidRPr="0044364D">
        <w:rPr>
          <w:rFonts w:ascii="仿宋" w:eastAsia="仿宋" w:hAnsi="仿宋" w:hint="eastAsia"/>
          <w:sz w:val="32"/>
          <w:szCs w:val="32"/>
        </w:rPr>
        <w:t>项目实施过程中购置或试制专用仪器设备，对现有仪器设备进行升级改造，以及租赁外单位仪器设备而发生的费用。与科研项目直接相关的计算类仪器设备、软件工具，及仪器设备的租赁、现有仪器设备的升级改造等支出均可在设备费科目列支。</w:t>
      </w:r>
      <w:r w:rsidRPr="00900D1F">
        <w:rPr>
          <w:rFonts w:ascii="仿宋" w:eastAsia="仿宋" w:hAnsi="仿宋" w:hint="eastAsia"/>
          <w:sz w:val="32"/>
          <w:szCs w:val="32"/>
        </w:rPr>
        <w:t>直接费用中单价</w:t>
      </w:r>
      <w:r w:rsidRPr="00900D1F">
        <w:rPr>
          <w:rFonts w:ascii="仿宋" w:eastAsia="仿宋" w:hAnsi="仿宋"/>
          <w:sz w:val="32"/>
          <w:szCs w:val="32"/>
        </w:rPr>
        <w:t xml:space="preserve"> 50 万元以上的设备费需</w:t>
      </w:r>
      <w:r w:rsidRPr="00900D1F">
        <w:rPr>
          <w:rFonts w:ascii="仿宋" w:eastAsia="仿宋" w:hAnsi="仿宋" w:hint="eastAsia"/>
          <w:sz w:val="32"/>
          <w:szCs w:val="32"/>
        </w:rPr>
        <w:t>提供明细清单。</w:t>
      </w:r>
    </w:p>
    <w:p w14:paraId="3C03E1EA" w14:textId="5D176C4A" w:rsidR="0044364D" w:rsidRPr="0044364D" w:rsidRDefault="00900D1F" w:rsidP="0044364D">
      <w:pPr>
        <w:ind w:firstLineChars="200" w:firstLine="640"/>
        <w:rPr>
          <w:rFonts w:ascii="仿宋" w:eastAsia="仿宋" w:hAnsi="仿宋" w:hint="eastAsia"/>
          <w:sz w:val="32"/>
          <w:szCs w:val="32"/>
        </w:rPr>
      </w:pPr>
      <w:r>
        <w:rPr>
          <w:rFonts w:ascii="仿宋" w:eastAsia="仿宋" w:hAnsi="仿宋" w:hint="eastAsia"/>
          <w:sz w:val="32"/>
          <w:szCs w:val="32"/>
        </w:rPr>
        <w:t>（一）</w:t>
      </w:r>
      <w:r w:rsidRPr="00900D1F">
        <w:rPr>
          <w:rFonts w:ascii="仿宋" w:eastAsia="仿宋" w:hAnsi="仿宋" w:hint="eastAsia"/>
          <w:sz w:val="32"/>
          <w:szCs w:val="32"/>
        </w:rPr>
        <w:t>与项目研究任务相关的科学考察、野外实验勘探等车、船、航空器等交通工具的租赁费可在设</w:t>
      </w:r>
      <w:r w:rsidR="0044364D" w:rsidRPr="0044364D">
        <w:rPr>
          <w:rFonts w:ascii="仿宋" w:eastAsia="仿宋" w:hAnsi="仿宋" w:hint="eastAsia"/>
          <w:sz w:val="32"/>
          <w:szCs w:val="32"/>
        </w:rPr>
        <w:t>备租赁费中编列，并提供测算依据和说明。不得编列承担单位自有仪器设备的租赁费用。</w:t>
      </w:r>
    </w:p>
    <w:p w14:paraId="00EEDEBD" w14:textId="1E9CE214" w:rsidR="0044364D" w:rsidRPr="0044364D" w:rsidRDefault="0044364D" w:rsidP="00E01537">
      <w:pPr>
        <w:ind w:firstLineChars="200" w:firstLine="640"/>
        <w:rPr>
          <w:rFonts w:ascii="仿宋" w:eastAsia="仿宋" w:hAnsi="仿宋" w:hint="eastAsia"/>
          <w:sz w:val="32"/>
          <w:szCs w:val="32"/>
        </w:rPr>
      </w:pPr>
      <w:r w:rsidRPr="0044364D">
        <w:rPr>
          <w:rFonts w:ascii="仿宋" w:eastAsia="仿宋" w:hAnsi="仿宋" w:hint="eastAsia"/>
          <w:sz w:val="32"/>
          <w:szCs w:val="32"/>
        </w:rPr>
        <w:t>（二）常规通用设备和办公设备购置问题</w:t>
      </w:r>
      <w:r w:rsidR="00E01537">
        <w:rPr>
          <w:rFonts w:ascii="仿宋" w:eastAsia="仿宋" w:hAnsi="仿宋" w:hint="eastAsia"/>
          <w:sz w:val="32"/>
          <w:szCs w:val="32"/>
        </w:rPr>
        <w:t>：</w:t>
      </w:r>
      <w:r w:rsidRPr="0044364D">
        <w:rPr>
          <w:rFonts w:ascii="仿宋" w:eastAsia="仿宋" w:hAnsi="仿宋" w:hint="eastAsia"/>
          <w:sz w:val="32"/>
          <w:szCs w:val="32"/>
        </w:rPr>
        <w:t>纵向科研项目在直接费用中不允许编列常规或通用仪器设备、生产性设备和基建设备购置费用，如：打印机、</w:t>
      </w:r>
      <w:r w:rsidRPr="0044364D">
        <w:rPr>
          <w:rFonts w:ascii="仿宋" w:eastAsia="仿宋" w:hAnsi="仿宋"/>
          <w:sz w:val="32"/>
          <w:szCs w:val="32"/>
        </w:rPr>
        <w:t>IPAD、办公电脑、空调、摄像机、数码相机、饮</w:t>
      </w:r>
      <w:r w:rsidRPr="0044364D">
        <w:rPr>
          <w:rFonts w:ascii="仿宋" w:eastAsia="仿宋" w:hAnsi="仿宋" w:hint="eastAsia"/>
          <w:sz w:val="32"/>
          <w:szCs w:val="32"/>
        </w:rPr>
        <w:t>水机、家具等。确因研究需要购买的，应详细说明该设备与项目研究的相关性、必要性。</w:t>
      </w:r>
    </w:p>
    <w:p w14:paraId="70C82ECA" w14:textId="7A0093BB"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三）当试制设备为目标产品（即课题主要任务就是研制该设备）时，应当分别在业务费、劳务费等相应预算科目中编列发生的材料费、加工费、劳务费；当试制设备为过程产品（即为完成课题任务而研制的零部件或工具性产品）时，试制设备发生的相关成本应列入设备费预算，不得在其他预算科目（如业务费、劳务费等）中重复编列。</w:t>
      </w:r>
    </w:p>
    <w:p w14:paraId="6654BE5F" w14:textId="4340892A" w:rsidR="00900D1F" w:rsidRDefault="0044364D" w:rsidP="00496AD4">
      <w:pPr>
        <w:spacing w:afterLines="100" w:after="312"/>
        <w:ind w:firstLineChars="200" w:firstLine="640"/>
        <w:rPr>
          <w:rFonts w:ascii="仿宋" w:eastAsia="仿宋" w:hAnsi="仿宋" w:hint="eastAsia"/>
          <w:sz w:val="32"/>
          <w:szCs w:val="32"/>
        </w:rPr>
      </w:pPr>
      <w:r w:rsidRPr="0044364D">
        <w:rPr>
          <w:rFonts w:ascii="仿宋" w:eastAsia="仿宋" w:hAnsi="仿宋" w:hint="eastAsia"/>
          <w:sz w:val="32"/>
          <w:szCs w:val="32"/>
        </w:rPr>
        <w:t>（四）直接费用不能编列办公室维修改造、实验室常规维修改造费用。因安装使用新增设备而对实验室进行小规模维修改造的费用，可在设备改造费中编列，应提供测算依据和说明。</w:t>
      </w:r>
    </w:p>
    <w:p w14:paraId="42B1FD03" w14:textId="458CC232" w:rsidR="0044364D" w:rsidRDefault="0044364D" w:rsidP="00994C57">
      <w:pPr>
        <w:pStyle w:val="21"/>
        <w:rPr>
          <w:rFonts w:hint="eastAsia"/>
        </w:rPr>
      </w:pPr>
      <w:bookmarkStart w:id="2" w:name="_Toc175903196"/>
      <w:r>
        <w:rPr>
          <w:rFonts w:hint="eastAsia"/>
        </w:rPr>
        <w:t>二</w:t>
      </w:r>
      <w:r w:rsidRPr="00900D1F">
        <w:rPr>
          <w:rFonts w:hint="eastAsia"/>
        </w:rPr>
        <w:t>、</w:t>
      </w:r>
      <w:r>
        <w:rPr>
          <w:rFonts w:hint="eastAsia"/>
        </w:rPr>
        <w:t>业务费</w:t>
      </w:r>
      <w:bookmarkEnd w:id="2"/>
    </w:p>
    <w:p w14:paraId="37D6B386" w14:textId="2B5CFABF" w:rsid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业务费：是指</w:t>
      </w:r>
      <w:r w:rsidR="00AC25D8" w:rsidRPr="00AC25D8">
        <w:rPr>
          <w:rFonts w:ascii="仿宋" w:eastAsia="仿宋" w:hAnsi="仿宋" w:hint="eastAsia"/>
          <w:sz w:val="32"/>
          <w:szCs w:val="32"/>
        </w:rPr>
        <w:t>项目实施过程中发生的材料、测试化验加工、燃料动力、差旅</w:t>
      </w:r>
      <w:r w:rsidR="00AC25D8" w:rsidRPr="00AC25D8">
        <w:rPr>
          <w:rFonts w:ascii="仿宋" w:eastAsia="仿宋" w:hAnsi="仿宋"/>
          <w:sz w:val="32"/>
          <w:szCs w:val="32"/>
        </w:rPr>
        <w:t>/会议/国际合作交流、出版/文献/信息传播/知识产权事务等费用，以及其他支出。</w:t>
      </w:r>
    </w:p>
    <w:p w14:paraId="7D261720" w14:textId="290C3DF7" w:rsid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（一）材料费是指在项目实施过程中消耗的各种原材料、辅助材料、低值易耗品等的采购及运输、装卸、整理等费用。</w:t>
      </w:r>
    </w:p>
    <w:p w14:paraId="7DEB8146" w14:textId="279C38C4"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注意：纵向科研项目在直接费用中不允许编列生产经营性材料、基建材料、通用材料、办公材料费用。如：硒鼓、墨盒、打印纸、笔、</w:t>
      </w:r>
      <w:r w:rsidRPr="0044364D">
        <w:rPr>
          <w:rFonts w:ascii="仿宋" w:eastAsia="仿宋" w:hAnsi="仿宋"/>
          <w:sz w:val="32"/>
          <w:szCs w:val="32"/>
        </w:rPr>
        <w:t>U 盘、硬盘等。</w:t>
      </w:r>
    </w:p>
    <w:p w14:paraId="74BA687E" w14:textId="77777777" w:rsid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（二）燃料动力费是指在项目实施过程中直接使用的相关仪器设备、专用科学装置等运行发生的水、电、气、燃料消耗费用等。</w:t>
      </w:r>
    </w:p>
    <w:p w14:paraId="1AA8D9FB" w14:textId="2F3A8FD8"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注意：编制燃料动力费预算应按照相关仪器、科学装置等预计运行时间和所消耗的水、电、气、燃料等即期（预算编报时）价格测算；承担单位的日常运行的水、电、气、暖消耗等费用不可在此科目编列；与项目研究任务相关的科学考察、野外实验勘探等发生的车、船、航空器的燃油费用可在燃料动力费中编列。仅限于可单独列支的燃油费，必须能够与设备租赁费的支出分开。</w:t>
      </w:r>
    </w:p>
    <w:p w14:paraId="79227E4D" w14:textId="74AD26BC"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（三）测试化验加工费是指在项目实施过程中支付给外单位（包括承担单位内部独立经济核算单位）的检验、测试、化验及加工等费用。</w:t>
      </w:r>
    </w:p>
    <w:p w14:paraId="0783BF8E" w14:textId="32EC1BB2"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注意：测试化验加工任务的委托方与承接方如具有利益关联关系，须进行说明；项目组不得以测试化验加工费的名义分包科研任务；不得向合作单位拨付测试化验加工费。</w:t>
      </w:r>
    </w:p>
    <w:p w14:paraId="51E5230E" w14:textId="2B0CDF4E"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（四）出版</w:t>
      </w:r>
      <w:r w:rsidRPr="0044364D">
        <w:rPr>
          <w:rFonts w:ascii="仿宋" w:eastAsia="仿宋" w:hAnsi="仿宋"/>
          <w:sz w:val="32"/>
          <w:szCs w:val="32"/>
        </w:rPr>
        <w:t>/文献/信息传播/知识产权事务费是指在项</w:t>
      </w:r>
      <w:r w:rsidRPr="0044364D">
        <w:rPr>
          <w:rFonts w:ascii="仿宋" w:eastAsia="仿宋" w:hAnsi="仿宋" w:hint="eastAsia"/>
          <w:sz w:val="32"/>
          <w:szCs w:val="32"/>
        </w:rPr>
        <w:t>目实施过程中，需要支付的出版费、资料费、专用软件购买费、文献检索费、专业通信费、专利申请及其他知识产权事务等费用</w:t>
      </w:r>
      <w:r w:rsidR="003A2FF3">
        <w:rPr>
          <w:rFonts w:ascii="仿宋" w:eastAsia="仿宋" w:hAnsi="仿宋" w:hint="eastAsia"/>
          <w:sz w:val="32"/>
          <w:szCs w:val="32"/>
        </w:rPr>
        <w:t>（深圳市</w:t>
      </w:r>
      <w:r w:rsidR="003655B7">
        <w:rPr>
          <w:rFonts w:ascii="仿宋" w:eastAsia="仿宋" w:hAnsi="仿宋" w:hint="eastAsia"/>
          <w:sz w:val="32"/>
          <w:szCs w:val="32"/>
        </w:rPr>
        <w:t>人才</w:t>
      </w:r>
      <w:r w:rsidR="003A2FF3">
        <w:rPr>
          <w:rFonts w:ascii="仿宋" w:eastAsia="仿宋" w:hAnsi="仿宋" w:hint="eastAsia"/>
          <w:sz w:val="32"/>
          <w:szCs w:val="32"/>
        </w:rPr>
        <w:t>项目不可列支）</w:t>
      </w:r>
      <w:r w:rsidRPr="0044364D">
        <w:rPr>
          <w:rFonts w:ascii="仿宋" w:eastAsia="仿宋" w:hAnsi="仿宋" w:hint="eastAsia"/>
          <w:sz w:val="32"/>
          <w:szCs w:val="32"/>
        </w:rPr>
        <w:t>。</w:t>
      </w:r>
    </w:p>
    <w:p w14:paraId="4C9B2190" w14:textId="1A4EFEDD"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注意：不得编列日常手机和办公固定电话的通讯费、日常办公网络费以及实验室日常基础条件建设性的资料购置和通用性操作系统、办公软件等非专用软件的购置费；不得编列专利年费、版面费等；</w:t>
      </w:r>
      <w:r w:rsidR="003907B7" w:rsidRPr="0044364D">
        <w:rPr>
          <w:rFonts w:ascii="仿宋" w:eastAsia="仿宋" w:hAnsi="仿宋"/>
          <w:sz w:val="32"/>
          <w:szCs w:val="32"/>
        </w:rPr>
        <w:t xml:space="preserve"> </w:t>
      </w:r>
    </w:p>
    <w:p w14:paraId="0855A046" w14:textId="4BBEE6E6"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（五）会议</w:t>
      </w:r>
      <w:r w:rsidRPr="0044364D">
        <w:rPr>
          <w:rFonts w:ascii="仿宋" w:eastAsia="仿宋" w:hAnsi="仿宋"/>
          <w:sz w:val="32"/>
          <w:szCs w:val="32"/>
        </w:rPr>
        <w:t>/差旅/国际合作交流费是指在项目</w:t>
      </w:r>
      <w:r w:rsidRPr="0044364D">
        <w:rPr>
          <w:rFonts w:ascii="仿宋" w:eastAsia="仿宋" w:hAnsi="仿宋" w:hint="eastAsia"/>
          <w:sz w:val="32"/>
          <w:szCs w:val="32"/>
        </w:rPr>
        <w:t>实施过程中发生的差旅费、会议费和国际合作交流费。应当按照实事求是、精简高效、厉行节约的原则，严格执行国家和</w:t>
      </w:r>
      <w:r w:rsidR="00A177BE">
        <w:rPr>
          <w:rFonts w:ascii="仿宋" w:eastAsia="仿宋" w:hAnsi="仿宋" w:hint="eastAsia"/>
          <w:sz w:val="32"/>
          <w:szCs w:val="32"/>
        </w:rPr>
        <w:t>实验室</w:t>
      </w:r>
      <w:r w:rsidRPr="0044364D">
        <w:rPr>
          <w:rFonts w:ascii="仿宋" w:eastAsia="仿宋" w:hAnsi="仿宋" w:hint="eastAsia"/>
          <w:sz w:val="32"/>
          <w:szCs w:val="32"/>
        </w:rPr>
        <w:t>的有关规定，统筹安排使用。因项目科研活动实际需要，邀请国内外专家、学者和有关人员参加会议，对确需负担的城市间交通费、国际旅费、签证费等可列入差旅费</w:t>
      </w:r>
      <w:r w:rsidRPr="0044364D">
        <w:rPr>
          <w:rFonts w:ascii="仿宋" w:eastAsia="仿宋" w:hAnsi="仿宋"/>
          <w:sz w:val="32"/>
          <w:szCs w:val="32"/>
        </w:rPr>
        <w:t>/国际合作交流费中编列。</w:t>
      </w:r>
    </w:p>
    <w:p w14:paraId="0A1F7428" w14:textId="73B7D302" w:rsidR="003907B7" w:rsidRDefault="0044364D" w:rsidP="003907B7">
      <w:pPr>
        <w:ind w:firstLineChars="200" w:firstLine="640"/>
        <w:rPr>
          <w:rFonts w:ascii="仿宋" w:eastAsia="仿宋" w:hAnsi="仿宋" w:hint="eastAsia"/>
          <w:sz w:val="32"/>
          <w:szCs w:val="32"/>
        </w:rPr>
      </w:pPr>
      <w:r w:rsidRPr="0044364D">
        <w:rPr>
          <w:rFonts w:ascii="仿宋" w:eastAsia="仿宋" w:hAnsi="仿宋"/>
          <w:sz w:val="32"/>
          <w:szCs w:val="32"/>
        </w:rPr>
        <w:t>1.会议费是指在项目实施过程中承担单位为</w:t>
      </w:r>
      <w:r w:rsidRPr="0044364D">
        <w:rPr>
          <w:rFonts w:ascii="仿宋" w:eastAsia="仿宋" w:hAnsi="仿宋" w:hint="eastAsia"/>
          <w:sz w:val="32"/>
          <w:szCs w:val="32"/>
        </w:rPr>
        <w:t>组织开展学术研讨、咨询以及协调项目等活动而发生的会议费用</w:t>
      </w:r>
      <w:r w:rsidR="003907B7">
        <w:rPr>
          <w:rFonts w:ascii="仿宋" w:eastAsia="仿宋" w:hAnsi="仿宋" w:hint="eastAsia"/>
          <w:sz w:val="32"/>
          <w:szCs w:val="32"/>
        </w:rPr>
        <w:t>。</w:t>
      </w:r>
    </w:p>
    <w:p w14:paraId="19C2EA2D" w14:textId="66A2AEF9" w:rsidR="0044364D" w:rsidRPr="0044364D" w:rsidRDefault="0044364D" w:rsidP="003907B7">
      <w:pPr>
        <w:ind w:firstLineChars="200" w:firstLine="640"/>
        <w:rPr>
          <w:rFonts w:ascii="仿宋" w:eastAsia="仿宋" w:hAnsi="仿宋" w:hint="eastAsia"/>
          <w:sz w:val="32"/>
          <w:szCs w:val="32"/>
        </w:rPr>
      </w:pPr>
      <w:r w:rsidRPr="0044364D">
        <w:rPr>
          <w:rFonts w:ascii="仿宋" w:eastAsia="仿宋" w:hAnsi="仿宋" w:hint="eastAsia"/>
          <w:sz w:val="32"/>
          <w:szCs w:val="32"/>
        </w:rPr>
        <w:t>注意：举办会议时发生的专家咨询费，列入劳务费预算；会议费预算中不得编列承办学习班、培训、招待、旅游、学位答辩等不合理费用。</w:t>
      </w:r>
    </w:p>
    <w:p w14:paraId="45EAB4B6" w14:textId="34CDBB45"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sz w:val="32"/>
          <w:szCs w:val="32"/>
        </w:rPr>
        <w:t>2.差旅费是指在项目实施过程中开展科学实</w:t>
      </w:r>
      <w:r w:rsidRPr="0044364D">
        <w:rPr>
          <w:rFonts w:ascii="仿宋" w:eastAsia="仿宋" w:hAnsi="仿宋" w:hint="eastAsia"/>
          <w:sz w:val="32"/>
          <w:szCs w:val="32"/>
        </w:rPr>
        <w:t>验（试验）、科学考察、业务调研、学术交流等所发生的外埠差旅费、市内交通费用等。</w:t>
      </w:r>
    </w:p>
    <w:p w14:paraId="5649DD5B" w14:textId="0806036C"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sz w:val="32"/>
          <w:szCs w:val="32"/>
        </w:rPr>
        <w:t>3.国际合作与交流费是指课题研究人员在课题研究</w:t>
      </w:r>
      <w:r w:rsidRPr="0044364D">
        <w:rPr>
          <w:rFonts w:ascii="仿宋" w:eastAsia="仿宋" w:hAnsi="仿宋" w:hint="eastAsia"/>
          <w:sz w:val="32"/>
          <w:szCs w:val="32"/>
        </w:rPr>
        <w:t>开发过程中需要出国（境）及邀请境外专家来华工作的费用。</w:t>
      </w:r>
    </w:p>
    <w:p w14:paraId="2ABFA38A" w14:textId="6D978C75" w:rsidR="0044364D" w:rsidRPr="0044364D" w:rsidRDefault="0044364D" w:rsidP="0044364D">
      <w:pPr>
        <w:ind w:firstLineChars="200" w:firstLine="640"/>
        <w:rPr>
          <w:rFonts w:ascii="仿宋" w:eastAsia="仿宋" w:hAnsi="仿宋" w:hint="eastAsia"/>
          <w:sz w:val="32"/>
          <w:szCs w:val="32"/>
        </w:rPr>
      </w:pPr>
      <w:r w:rsidRPr="0044364D">
        <w:rPr>
          <w:rFonts w:ascii="仿宋" w:eastAsia="仿宋" w:hAnsi="仿宋" w:hint="eastAsia"/>
          <w:sz w:val="32"/>
          <w:szCs w:val="32"/>
        </w:rPr>
        <w:t>（六）其他支出是指在项目实施过程中其他相关支出。其他支出应当在申请预算时详细说明并单独列示，单独核定。</w:t>
      </w:r>
    </w:p>
    <w:p w14:paraId="3C2E49E4" w14:textId="5BD206D8" w:rsidR="0044364D" w:rsidRDefault="0044364D" w:rsidP="00496AD4">
      <w:pPr>
        <w:spacing w:afterLines="100" w:after="312"/>
        <w:ind w:firstLineChars="200" w:firstLine="640"/>
        <w:rPr>
          <w:rFonts w:ascii="仿宋" w:eastAsia="仿宋" w:hAnsi="仿宋" w:hint="eastAsia"/>
          <w:sz w:val="32"/>
          <w:szCs w:val="32"/>
        </w:rPr>
      </w:pPr>
      <w:r w:rsidRPr="0044364D">
        <w:rPr>
          <w:rFonts w:ascii="仿宋" w:eastAsia="仿宋" w:hAnsi="仿宋" w:hint="eastAsia"/>
          <w:sz w:val="32"/>
          <w:szCs w:val="32"/>
        </w:rPr>
        <w:t>注意：</w:t>
      </w:r>
      <w:r w:rsidR="003907B7">
        <w:rPr>
          <w:rFonts w:ascii="仿宋" w:eastAsia="仿宋" w:hAnsi="仿宋" w:hint="eastAsia"/>
          <w:sz w:val="32"/>
          <w:szCs w:val="32"/>
        </w:rPr>
        <w:t>其他支出中可以列支审计费，但不得列支财务咨询费</w:t>
      </w:r>
      <w:r w:rsidRPr="0044364D">
        <w:rPr>
          <w:rFonts w:ascii="仿宋" w:eastAsia="仿宋" w:hAnsi="仿宋" w:hint="eastAsia"/>
          <w:sz w:val="32"/>
          <w:szCs w:val="32"/>
        </w:rPr>
        <w:t>。</w:t>
      </w:r>
    </w:p>
    <w:p w14:paraId="43D497DE" w14:textId="3B30E2AF" w:rsidR="00AC25D8" w:rsidRDefault="00AC25D8" w:rsidP="00994C57">
      <w:pPr>
        <w:pStyle w:val="21"/>
        <w:rPr>
          <w:rFonts w:hint="eastAsia"/>
        </w:rPr>
      </w:pPr>
      <w:bookmarkStart w:id="3" w:name="_Toc175903197"/>
      <w:r>
        <w:rPr>
          <w:rFonts w:hint="eastAsia"/>
        </w:rPr>
        <w:t>三</w:t>
      </w:r>
      <w:r w:rsidRPr="00900D1F">
        <w:rPr>
          <w:rFonts w:hint="eastAsia"/>
        </w:rPr>
        <w:t>、</w:t>
      </w:r>
      <w:r w:rsidRPr="00AC25D8">
        <w:rPr>
          <w:rFonts w:hint="eastAsia"/>
        </w:rPr>
        <w:t>直接人力资源成本费</w:t>
      </w:r>
      <w:bookmarkEnd w:id="3"/>
    </w:p>
    <w:p w14:paraId="70889BF9" w14:textId="235D7CF0" w:rsidR="00AC25D8" w:rsidRDefault="00AC25D8" w:rsidP="007420AC">
      <w:pPr>
        <w:ind w:firstLineChars="200" w:firstLine="640"/>
        <w:rPr>
          <w:rFonts w:ascii="仿宋" w:eastAsia="仿宋" w:hAnsi="仿宋" w:hint="eastAsia"/>
          <w:sz w:val="32"/>
          <w:szCs w:val="32"/>
        </w:rPr>
      </w:pPr>
      <w:r w:rsidRPr="00AC25D8">
        <w:rPr>
          <w:rFonts w:ascii="仿宋" w:eastAsia="仿宋" w:hAnsi="仿宋" w:hint="eastAsia"/>
          <w:sz w:val="32"/>
          <w:szCs w:val="32"/>
        </w:rPr>
        <w:t>直接人力资源成本费：</w:t>
      </w:r>
      <w:r w:rsidR="007420AC" w:rsidRPr="007420AC">
        <w:rPr>
          <w:rFonts w:ascii="仿宋" w:eastAsia="仿宋" w:hAnsi="仿宋" w:hint="eastAsia"/>
          <w:sz w:val="32"/>
          <w:szCs w:val="32"/>
        </w:rPr>
        <w:t>在项目实施过程中支付给参与项目的研究生、博士后、访问学者、科研辅助人员等的劳务性费用，以及支付给临时聘请的咨询专家的费用等。</w:t>
      </w:r>
    </w:p>
    <w:p w14:paraId="011E67EA" w14:textId="5CC1E2E4" w:rsidR="007420AC" w:rsidRPr="007420AC" w:rsidRDefault="007420AC" w:rsidP="007420AC">
      <w:pPr>
        <w:ind w:firstLineChars="200" w:firstLine="640"/>
        <w:rPr>
          <w:rFonts w:ascii="仿宋" w:eastAsia="仿宋" w:hAnsi="仿宋" w:hint="eastAsia"/>
          <w:sz w:val="32"/>
          <w:szCs w:val="32"/>
        </w:rPr>
      </w:pPr>
      <w:r w:rsidRPr="007420AC">
        <w:rPr>
          <w:rFonts w:ascii="仿宋" w:eastAsia="仿宋" w:hAnsi="仿宋" w:hint="eastAsia"/>
          <w:sz w:val="32"/>
          <w:szCs w:val="32"/>
        </w:rPr>
        <w:t>（一）劳务费结合当地实际及相关人员参与课题全时工作时间等合理编制，课题临时聘用人员的社会保险补助、</w:t>
      </w:r>
    </w:p>
    <w:p w14:paraId="62F75599" w14:textId="4E25E007" w:rsidR="007420AC" w:rsidRPr="007420AC" w:rsidRDefault="007420AC" w:rsidP="007420AC">
      <w:pPr>
        <w:rPr>
          <w:rFonts w:ascii="仿宋" w:eastAsia="仿宋" w:hAnsi="仿宋" w:hint="eastAsia"/>
          <w:sz w:val="32"/>
          <w:szCs w:val="32"/>
        </w:rPr>
      </w:pPr>
      <w:r w:rsidRPr="007420AC">
        <w:rPr>
          <w:rFonts w:ascii="仿宋" w:eastAsia="仿宋" w:hAnsi="仿宋" w:hint="eastAsia"/>
          <w:sz w:val="32"/>
          <w:szCs w:val="32"/>
        </w:rPr>
        <w:t>住房公积金纳入劳务费科目编列，非全日制用工人员不得编列社会保险补助。预算人数应与课题预算申报书“人员基本情况表”中相应数据一致，预算发放月数应与投入课题研究任务的工作量相匹配。</w:t>
      </w:r>
    </w:p>
    <w:p w14:paraId="6EBA4960" w14:textId="4080DC6B" w:rsidR="007420AC" w:rsidRPr="007420AC" w:rsidRDefault="007420AC" w:rsidP="007420AC">
      <w:pPr>
        <w:ind w:firstLineChars="200" w:firstLine="640"/>
        <w:rPr>
          <w:rFonts w:ascii="仿宋" w:eastAsia="仿宋" w:hAnsi="仿宋" w:hint="eastAsia"/>
          <w:sz w:val="32"/>
          <w:szCs w:val="32"/>
        </w:rPr>
      </w:pPr>
      <w:r w:rsidRPr="007420AC">
        <w:rPr>
          <w:rFonts w:ascii="仿宋" w:eastAsia="仿宋" w:hAnsi="仿宋" w:hint="eastAsia"/>
          <w:sz w:val="32"/>
          <w:szCs w:val="32"/>
        </w:rPr>
        <w:t>（二）劳务费不得支付给课题组成员中有工资性收入的人员。项目负责人及项目组员退休后，亦不能开支劳务费。课题组成员不得以访问学者的名义在项目下各课题中编列劳务费。</w:t>
      </w:r>
    </w:p>
    <w:p w14:paraId="2BDEBEBB" w14:textId="23866EFB" w:rsidR="007420AC" w:rsidRDefault="007420AC" w:rsidP="00496AD4">
      <w:pPr>
        <w:spacing w:afterLines="100" w:after="312"/>
        <w:ind w:firstLineChars="200" w:firstLine="640"/>
        <w:rPr>
          <w:rFonts w:ascii="仿宋" w:eastAsia="仿宋" w:hAnsi="仿宋" w:hint="eastAsia"/>
          <w:sz w:val="32"/>
          <w:szCs w:val="32"/>
        </w:rPr>
      </w:pPr>
      <w:r w:rsidRPr="007420AC">
        <w:rPr>
          <w:rFonts w:ascii="仿宋" w:eastAsia="仿宋" w:hAnsi="仿宋" w:hint="eastAsia"/>
          <w:sz w:val="32"/>
          <w:szCs w:val="32"/>
        </w:rPr>
        <w:t>（三）支付给临时聘请的咨询专家的费用，是指在项目研究过程中支付给临时聘请的咨询专家的费用，不得支付给项目组成员、参与项目管理的相关工作人员；不得支付学生学位论文答辩发生的专家评审费；</w:t>
      </w:r>
    </w:p>
    <w:p w14:paraId="7D1574F6" w14:textId="70A18C9A" w:rsidR="007420AC" w:rsidRDefault="007420AC" w:rsidP="00994C57">
      <w:pPr>
        <w:pStyle w:val="21"/>
        <w:rPr>
          <w:rFonts w:hint="eastAsia"/>
        </w:rPr>
      </w:pPr>
      <w:bookmarkStart w:id="4" w:name="_Toc175903198"/>
      <w:r>
        <w:rPr>
          <w:rFonts w:hint="eastAsia"/>
        </w:rPr>
        <w:t>四</w:t>
      </w:r>
      <w:r w:rsidRPr="00900D1F">
        <w:rPr>
          <w:rFonts w:hint="eastAsia"/>
        </w:rPr>
        <w:t>、</w:t>
      </w:r>
      <w:r>
        <w:rPr>
          <w:rFonts w:hint="eastAsia"/>
        </w:rPr>
        <w:t>间接费用</w:t>
      </w:r>
      <w:bookmarkEnd w:id="4"/>
    </w:p>
    <w:p w14:paraId="1D6D16EE" w14:textId="736BB9FA" w:rsidR="007420AC" w:rsidRDefault="007420AC" w:rsidP="007420AC">
      <w:pPr>
        <w:ind w:firstLineChars="200" w:firstLine="640"/>
        <w:rPr>
          <w:rFonts w:ascii="仿宋" w:eastAsia="仿宋" w:hAnsi="仿宋" w:hint="eastAsia"/>
          <w:sz w:val="32"/>
          <w:szCs w:val="32"/>
        </w:rPr>
      </w:pPr>
      <w:r w:rsidRPr="007420AC">
        <w:rPr>
          <w:rFonts w:ascii="仿宋" w:eastAsia="仿宋" w:hAnsi="仿宋" w:hint="eastAsia"/>
          <w:sz w:val="32"/>
          <w:szCs w:val="32"/>
        </w:rPr>
        <w:t>间接费用</w:t>
      </w:r>
      <w:r>
        <w:rPr>
          <w:rFonts w:ascii="仿宋" w:eastAsia="仿宋" w:hAnsi="仿宋" w:hint="eastAsia"/>
          <w:sz w:val="32"/>
          <w:szCs w:val="32"/>
        </w:rPr>
        <w:t>；</w:t>
      </w:r>
      <w:r w:rsidRPr="007420AC">
        <w:rPr>
          <w:rFonts w:ascii="仿宋" w:eastAsia="仿宋" w:hAnsi="仿宋" w:hint="eastAsia"/>
          <w:sz w:val="32"/>
          <w:szCs w:val="32"/>
        </w:rPr>
        <w:t>是指项目承担单位在组织实施项目过程中发生的无法直接列支的相关费用，主要用于补偿项目承担单位为了项目研究提供的现有仪器设备及房屋，水、电、气、暖消耗，有关提高科研管理、服务能力等费用，以及绩效支出等。</w:t>
      </w:r>
    </w:p>
    <w:p w14:paraId="497CA66B" w14:textId="0226DCFD" w:rsidR="00A177BE" w:rsidRDefault="007420AC" w:rsidP="007420AC">
      <w:pPr>
        <w:ind w:firstLineChars="200" w:firstLine="640"/>
        <w:rPr>
          <w:rFonts w:ascii="仿宋" w:eastAsia="仿宋" w:hAnsi="仿宋" w:hint="eastAsia"/>
          <w:sz w:val="32"/>
          <w:szCs w:val="32"/>
        </w:rPr>
      </w:pPr>
      <w:r>
        <w:rPr>
          <w:rFonts w:ascii="仿宋" w:eastAsia="仿宋" w:hAnsi="仿宋" w:hint="eastAsia"/>
          <w:sz w:val="32"/>
          <w:szCs w:val="32"/>
        </w:rPr>
        <w:t>间接费用比例参照相关规定比例做间接费用预算；对于合作承担的纵向科研项目间接费用，应在合作协议中明确各方间接费用比例。</w:t>
      </w:r>
    </w:p>
    <w:p w14:paraId="05B41EE3" w14:textId="7E7F4994" w:rsidR="00F03626" w:rsidRDefault="00F03626" w:rsidP="007420AC">
      <w:pPr>
        <w:ind w:firstLineChars="200" w:firstLine="640"/>
        <w:rPr>
          <w:rFonts w:ascii="仿宋" w:eastAsia="仿宋" w:hAnsi="仿宋" w:hint="eastAsia"/>
          <w:sz w:val="32"/>
          <w:szCs w:val="32"/>
        </w:rPr>
      </w:pPr>
      <w:r w:rsidRPr="00F03626">
        <w:rPr>
          <w:rFonts w:ascii="仿宋" w:eastAsia="仿宋" w:hAnsi="仿宋" w:hint="eastAsia"/>
          <w:sz w:val="32"/>
          <w:szCs w:val="32"/>
        </w:rPr>
        <w:t>实验室管理费按资助项目经费总额</w:t>
      </w:r>
      <w:r w:rsidRPr="00F03626">
        <w:rPr>
          <w:rFonts w:ascii="仿宋" w:eastAsia="仿宋" w:hAnsi="仿宋"/>
          <w:sz w:val="32"/>
          <w:szCs w:val="32"/>
        </w:rPr>
        <w:t>(不含转拨给项目合作单位的经费)的5%提取，主要用于实验室为项目研究提供的现有仪器设备及房屋、水、电、气、暖等公用消耗和有关管理费用的补助支出。实验室作为项目合作方遵循以上间接经费管理原则。</w:t>
      </w:r>
    </w:p>
    <w:p w14:paraId="27F8959A" w14:textId="77777777" w:rsidR="00A177BE" w:rsidRDefault="00A177BE">
      <w:pPr>
        <w:widowControl/>
        <w:jc w:val="left"/>
        <w:rPr>
          <w:rFonts w:ascii="仿宋" w:eastAsia="仿宋" w:hAnsi="仿宋" w:hint="eastAsia"/>
          <w:sz w:val="32"/>
          <w:szCs w:val="32"/>
        </w:rPr>
      </w:pPr>
      <w:r>
        <w:rPr>
          <w:rFonts w:ascii="仿宋" w:eastAsia="仿宋" w:hAnsi="仿宋"/>
          <w:sz w:val="32"/>
          <w:szCs w:val="32"/>
        </w:rPr>
        <w:br w:type="page"/>
      </w:r>
    </w:p>
    <w:p w14:paraId="3FB0F153" w14:textId="22BB5406" w:rsidR="00AC32C1" w:rsidRDefault="00A177BE" w:rsidP="00A177BE">
      <w:pPr>
        <w:pStyle w:val="a8"/>
        <w:rPr>
          <w:rFonts w:hint="eastAsia"/>
        </w:rPr>
      </w:pPr>
      <w:bookmarkStart w:id="5" w:name="_Toc175903199"/>
      <w:r>
        <w:rPr>
          <w:rFonts w:hint="eastAsia"/>
        </w:rPr>
        <w:t>第二章 包干制项目注意事项</w:t>
      </w:r>
      <w:bookmarkEnd w:id="5"/>
    </w:p>
    <w:p w14:paraId="3FC85DCE" w14:textId="2BEF241A" w:rsidR="00A177BE" w:rsidRDefault="00CC0AFB" w:rsidP="00A177BE">
      <w:pPr>
        <w:pStyle w:val="21"/>
        <w:rPr>
          <w:rFonts w:hint="eastAsia"/>
        </w:rPr>
      </w:pPr>
      <w:bookmarkStart w:id="6" w:name="_Toc175903200"/>
      <w:r>
        <w:rPr>
          <w:rFonts w:hint="eastAsia"/>
        </w:rPr>
        <w:t>一、</w:t>
      </w:r>
      <w:bookmarkStart w:id="7" w:name="_Hlk165875424"/>
      <w:r>
        <w:rPr>
          <w:rFonts w:hint="eastAsia"/>
        </w:rPr>
        <w:t>包干制项目</w:t>
      </w:r>
      <w:bookmarkEnd w:id="7"/>
      <w:r w:rsidR="00777172">
        <w:rPr>
          <w:rFonts w:hint="eastAsia"/>
        </w:rPr>
        <w:t>的定义</w:t>
      </w:r>
      <w:bookmarkEnd w:id="6"/>
    </w:p>
    <w:p w14:paraId="515D918A" w14:textId="18A598B8" w:rsidR="00777172" w:rsidRDefault="00777172" w:rsidP="00777172">
      <w:pPr>
        <w:pStyle w:val="-"/>
        <w:ind w:firstLineChars="200" w:firstLine="640"/>
        <w:rPr>
          <w:rFonts w:hint="eastAsia"/>
        </w:rPr>
      </w:pPr>
      <w:r w:rsidRPr="00777172">
        <w:rPr>
          <w:rFonts w:hint="eastAsia"/>
        </w:rPr>
        <w:t>“包干制”是确定经费总额，但无需编制明细费用科目预算，科研人员在科研过程中可根据实际经费需求按规定使用和列支</w:t>
      </w:r>
      <w:r w:rsidR="00D579CC">
        <w:rPr>
          <w:rFonts w:hint="eastAsia"/>
        </w:rPr>
        <w:t>。</w:t>
      </w:r>
    </w:p>
    <w:p w14:paraId="2FEFC616" w14:textId="2D831FF4" w:rsidR="00777172" w:rsidRDefault="00777172" w:rsidP="00A177BE">
      <w:pPr>
        <w:pStyle w:val="21"/>
        <w:rPr>
          <w:rFonts w:hint="eastAsia"/>
        </w:rPr>
      </w:pPr>
      <w:bookmarkStart w:id="8" w:name="_Toc175903201"/>
      <w:r>
        <w:rPr>
          <w:rFonts w:hint="eastAsia"/>
        </w:rPr>
        <w:t>二、包干制项目经费的使用及管理</w:t>
      </w:r>
      <w:bookmarkEnd w:id="8"/>
    </w:p>
    <w:p w14:paraId="7311680A" w14:textId="34C214FD" w:rsidR="00CC0AFB" w:rsidRDefault="00CC0AFB" w:rsidP="00CC0AFB">
      <w:pPr>
        <w:pStyle w:val="-"/>
        <w:ind w:firstLineChars="200" w:firstLine="640"/>
        <w:rPr>
          <w:rFonts w:hint="eastAsia"/>
        </w:rPr>
      </w:pPr>
      <w:r>
        <w:rPr>
          <w:rFonts w:hint="eastAsia"/>
        </w:rPr>
        <w:t>1.</w:t>
      </w:r>
      <w:r w:rsidRPr="00CC0AFB">
        <w:rPr>
          <w:rFonts w:hint="eastAsia"/>
        </w:rPr>
        <w:t>项目经费不分直接费用和间接费用，</w:t>
      </w:r>
      <w:r w:rsidR="00777172" w:rsidRPr="00777172">
        <w:rPr>
          <w:rFonts w:hint="eastAsia"/>
        </w:rPr>
        <w:t>实行定额包干资助</w:t>
      </w:r>
      <w:r w:rsidR="00777172">
        <w:rPr>
          <w:rFonts w:hint="eastAsia"/>
        </w:rPr>
        <w:t>，</w:t>
      </w:r>
      <w:r w:rsidRPr="00CC0AFB">
        <w:rPr>
          <w:rFonts w:hint="eastAsia"/>
        </w:rPr>
        <w:t>无需编制预算，由项目负责人根据实际需要自主决定使用</w:t>
      </w:r>
      <w:r>
        <w:rPr>
          <w:rFonts w:hint="eastAsia"/>
        </w:rPr>
        <w:t>；</w:t>
      </w:r>
    </w:p>
    <w:p w14:paraId="649A7BAD" w14:textId="5657A4AA" w:rsidR="00CC0AFB" w:rsidRDefault="00CC0AFB" w:rsidP="00CC0AFB">
      <w:pPr>
        <w:pStyle w:val="-"/>
        <w:ind w:firstLineChars="200" w:firstLine="640"/>
        <w:rPr>
          <w:rFonts w:hint="eastAsia"/>
        </w:rPr>
      </w:pPr>
      <w:r>
        <w:rPr>
          <w:rFonts w:hint="eastAsia"/>
        </w:rPr>
        <w:t>2.</w:t>
      </w:r>
      <w:r w:rsidRPr="00CC0AFB">
        <w:rPr>
          <w:rFonts w:hint="eastAsia"/>
        </w:rPr>
        <w:t>经费使用设立四个科目</w:t>
      </w:r>
      <w:r>
        <w:rPr>
          <w:rFonts w:hint="eastAsia"/>
        </w:rPr>
        <w:t>（设备费、业务费、劳务费、绩效支出及管理费）</w:t>
      </w:r>
      <w:r w:rsidRPr="00CC0AFB">
        <w:rPr>
          <w:rFonts w:hint="eastAsia"/>
        </w:rPr>
        <w:t>，各科目间不设比例，由项目负责人根据实际需要自主决定使用，使用过程中无需进行经费调整备案</w:t>
      </w:r>
      <w:r w:rsidRPr="00CC0AFB">
        <w:t>;明确允许列支人员绩效,激励科研人员智力投入，对科研一线的创新主体起到激励作用</w:t>
      </w:r>
      <w:r>
        <w:rPr>
          <w:rFonts w:hint="eastAsia"/>
        </w:rPr>
        <w:t>；</w:t>
      </w:r>
    </w:p>
    <w:p w14:paraId="4F056F75" w14:textId="1F41E45C" w:rsidR="00CC0AFB" w:rsidRDefault="00CC0AFB" w:rsidP="00CC0AFB">
      <w:pPr>
        <w:pStyle w:val="-"/>
        <w:ind w:firstLineChars="200" w:firstLine="640"/>
        <w:rPr>
          <w:rFonts w:hint="eastAsia"/>
        </w:rPr>
      </w:pPr>
      <w:r>
        <w:rPr>
          <w:rFonts w:hint="eastAsia"/>
        </w:rPr>
        <w:t>3.</w:t>
      </w:r>
      <w:r w:rsidR="00777172" w:rsidRPr="00777172">
        <w:rPr>
          <w:rFonts w:hint="eastAsia"/>
        </w:rPr>
        <w:t xml:space="preserve"> 包干制项目</w:t>
      </w:r>
      <w:r w:rsidRPr="00CC0AFB">
        <w:rPr>
          <w:rFonts w:hint="eastAsia"/>
        </w:rPr>
        <w:t>经费使用实行“负面清单制”</w:t>
      </w:r>
      <w:r>
        <w:rPr>
          <w:rFonts w:hint="eastAsia"/>
        </w:rPr>
        <w:t>，负面清单详见附录；</w:t>
      </w:r>
    </w:p>
    <w:p w14:paraId="24705C6B" w14:textId="2C2C98DB" w:rsidR="00777172" w:rsidRDefault="00777172" w:rsidP="00CC0AFB">
      <w:pPr>
        <w:pStyle w:val="-"/>
        <w:ind w:firstLineChars="200" w:firstLine="640"/>
        <w:rPr>
          <w:rFonts w:hint="eastAsia"/>
        </w:rPr>
      </w:pPr>
      <w:r>
        <w:rPr>
          <w:rFonts w:hint="eastAsia"/>
        </w:rPr>
        <w:t>4.</w:t>
      </w:r>
      <w:r w:rsidRPr="00777172">
        <w:rPr>
          <w:rFonts w:hint="eastAsia"/>
        </w:rPr>
        <w:t xml:space="preserve"> 包干制项目实行项目负责人科研诚信承诺制</w:t>
      </w:r>
      <w:r>
        <w:rPr>
          <w:rFonts w:hint="eastAsia"/>
        </w:rPr>
        <w:t>，</w:t>
      </w:r>
      <w:r w:rsidRPr="00777172">
        <w:rPr>
          <w:rFonts w:hint="eastAsia"/>
        </w:rPr>
        <w:t>项目负责人是科研项目资金使用的直接责任人，对项目资金使用的真实性、合法性、合规性和相关性负责；</w:t>
      </w:r>
    </w:p>
    <w:p w14:paraId="3B6F2430" w14:textId="77777777" w:rsidR="00AC32C1" w:rsidRDefault="00AC32C1">
      <w:pPr>
        <w:widowControl/>
        <w:jc w:val="left"/>
        <w:rPr>
          <w:rFonts w:ascii="仿宋" w:eastAsia="仿宋" w:hAnsi="仿宋" w:hint="eastAsia"/>
          <w:sz w:val="32"/>
          <w:szCs w:val="32"/>
        </w:rPr>
      </w:pPr>
      <w:r>
        <w:rPr>
          <w:rFonts w:ascii="仿宋" w:eastAsia="仿宋" w:hAnsi="仿宋"/>
          <w:sz w:val="32"/>
          <w:szCs w:val="32"/>
        </w:rPr>
        <w:br w:type="page"/>
      </w:r>
    </w:p>
    <w:p w14:paraId="22ADAF30" w14:textId="342FED52" w:rsidR="00AC32C1" w:rsidRDefault="00AC32C1" w:rsidP="00AC32C1">
      <w:pPr>
        <w:pStyle w:val="a8"/>
        <w:rPr>
          <w:rFonts w:hint="eastAsia"/>
        </w:rPr>
      </w:pPr>
      <w:bookmarkStart w:id="9" w:name="_Toc175903202"/>
      <w:r w:rsidRPr="00900D1F">
        <w:rPr>
          <w:rFonts w:hint="eastAsia"/>
        </w:rPr>
        <w:t>第</w:t>
      </w:r>
      <w:r w:rsidR="00A177BE">
        <w:rPr>
          <w:rFonts w:hint="eastAsia"/>
        </w:rPr>
        <w:t>三</w:t>
      </w:r>
      <w:r w:rsidRPr="00900D1F">
        <w:rPr>
          <w:rFonts w:hint="eastAsia"/>
        </w:rPr>
        <w:t xml:space="preserve">章 </w:t>
      </w:r>
      <w:r>
        <w:rPr>
          <w:rFonts w:hint="eastAsia"/>
        </w:rPr>
        <w:t>资金使用过程中注意事项</w:t>
      </w:r>
      <w:bookmarkEnd w:id="9"/>
    </w:p>
    <w:p w14:paraId="11658F7C" w14:textId="0EE924D8" w:rsidR="003F11FC" w:rsidRDefault="00AC32C1" w:rsidP="003F11FC">
      <w:pPr>
        <w:pStyle w:val="21"/>
        <w:rPr>
          <w:rFonts w:hint="eastAsia"/>
        </w:rPr>
      </w:pPr>
      <w:bookmarkStart w:id="10" w:name="_Toc175903203"/>
      <w:r>
        <w:rPr>
          <w:rFonts w:hint="eastAsia"/>
        </w:rPr>
        <w:t>一、</w:t>
      </w:r>
      <w:r w:rsidR="003F11FC">
        <w:rPr>
          <w:rFonts w:hint="eastAsia"/>
        </w:rPr>
        <w:t>直接费用</w:t>
      </w:r>
      <w:bookmarkEnd w:id="10"/>
    </w:p>
    <w:p w14:paraId="120EF602" w14:textId="5960AE7E" w:rsidR="00AC32C1" w:rsidRPr="00B77093" w:rsidRDefault="003F11FC" w:rsidP="00B77093">
      <w:pPr>
        <w:pStyle w:val="-"/>
        <w:rPr>
          <w:rFonts w:hint="eastAsia"/>
          <w:b/>
          <w:bCs/>
        </w:rPr>
      </w:pPr>
      <w:r w:rsidRPr="00B77093">
        <w:rPr>
          <w:rFonts w:hint="eastAsia"/>
          <w:b/>
          <w:bCs/>
        </w:rPr>
        <w:t>（一）</w:t>
      </w:r>
      <w:r w:rsidR="00AC32C1" w:rsidRPr="00B77093">
        <w:rPr>
          <w:rFonts w:hint="eastAsia"/>
          <w:b/>
          <w:bCs/>
        </w:rPr>
        <w:t>设备费</w:t>
      </w:r>
    </w:p>
    <w:p w14:paraId="35FED8D6" w14:textId="77777777" w:rsidR="00AC32C1" w:rsidRDefault="00AC32C1" w:rsidP="00B77093">
      <w:pPr>
        <w:pStyle w:val="-"/>
        <w:ind w:firstLineChars="200" w:firstLine="640"/>
        <w:rPr>
          <w:rFonts w:hint="eastAsia"/>
        </w:rPr>
      </w:pPr>
      <w:r>
        <w:t>1.不得购买、试制或租赁与科研项目无关的仪器设备;</w:t>
      </w:r>
    </w:p>
    <w:p w14:paraId="4A931490" w14:textId="05FA00BC" w:rsidR="003F11FC" w:rsidRDefault="00A177BE" w:rsidP="003F11FC">
      <w:pPr>
        <w:pStyle w:val="-"/>
        <w:ind w:firstLineChars="200" w:firstLine="640"/>
        <w:rPr>
          <w:rFonts w:hint="eastAsia"/>
        </w:rPr>
      </w:pPr>
      <w:r>
        <w:rPr>
          <w:rFonts w:hint="eastAsia"/>
        </w:rPr>
        <w:t>2</w:t>
      </w:r>
      <w:r w:rsidR="00AC32C1">
        <w:t>.不得购买办公电脑(项目组人员研发专用电脑除外)、打印机、扫描仪、投影仪、传真机、办公桌椅等办公相关设备用品</w:t>
      </w:r>
      <w:r w:rsidR="00AC32C1">
        <w:rPr>
          <w:rFonts w:hint="eastAsia"/>
        </w:rPr>
        <w:t>。</w:t>
      </w:r>
    </w:p>
    <w:p w14:paraId="63CAE846" w14:textId="203EA9D4" w:rsidR="00AC32C1" w:rsidRPr="003F11FC" w:rsidRDefault="003F11FC" w:rsidP="003F11FC">
      <w:pPr>
        <w:pStyle w:val="-"/>
        <w:rPr>
          <w:rFonts w:hint="eastAsia"/>
          <w:b/>
          <w:bCs/>
        </w:rPr>
      </w:pPr>
      <w:r w:rsidRPr="003F11FC">
        <w:rPr>
          <w:rFonts w:hint="eastAsia"/>
          <w:b/>
          <w:bCs/>
        </w:rPr>
        <w:t>（二）</w:t>
      </w:r>
      <w:r w:rsidR="00AC32C1" w:rsidRPr="003F11FC">
        <w:rPr>
          <w:rFonts w:hint="eastAsia"/>
          <w:b/>
          <w:bCs/>
        </w:rPr>
        <w:t>业务费</w:t>
      </w:r>
    </w:p>
    <w:p w14:paraId="119F8560" w14:textId="77777777" w:rsidR="00B77093" w:rsidRDefault="00AC32C1" w:rsidP="00B77093">
      <w:pPr>
        <w:pStyle w:val="-"/>
        <w:ind w:firstLineChars="200" w:firstLine="640"/>
        <w:rPr>
          <w:rFonts w:hint="eastAsia"/>
        </w:rPr>
      </w:pPr>
      <w:r w:rsidRPr="003F11FC">
        <w:rPr>
          <w:rFonts w:hint="eastAsia"/>
        </w:rPr>
        <w:t>1.</w:t>
      </w:r>
      <w:r w:rsidRPr="003F11FC">
        <w:t>不得购买或支付与科研项目无关的材料费、测试化验加工费、燃料动力费、出版/文献/信息传播/知识产权事务费、差旅费会议费、国际合作与交流费等其他费用;</w:t>
      </w:r>
    </w:p>
    <w:p w14:paraId="7DF3B348" w14:textId="2634BFCC" w:rsidR="00B77093" w:rsidRDefault="00AC32C1" w:rsidP="00B77093">
      <w:pPr>
        <w:pStyle w:val="-"/>
        <w:ind w:firstLineChars="200" w:firstLine="640"/>
        <w:rPr>
          <w:rFonts w:hint="eastAsia"/>
        </w:rPr>
      </w:pPr>
      <w:r w:rsidRPr="003F11FC">
        <w:rPr>
          <w:rFonts w:hint="eastAsia"/>
        </w:rPr>
        <w:t>2.</w:t>
      </w:r>
      <w:r w:rsidRPr="003F11FC">
        <w:t>不得购买办公材料(复印纸、硒鼓、墨盒、打印纸等)及基本建设材料(钢材、木材、水泥、瓦、灰、砂、石等);</w:t>
      </w:r>
    </w:p>
    <w:p w14:paraId="0081DCB4" w14:textId="77777777" w:rsidR="00B77093" w:rsidRDefault="00AC32C1" w:rsidP="00B77093">
      <w:pPr>
        <w:pStyle w:val="-"/>
        <w:ind w:firstLineChars="200" w:firstLine="640"/>
        <w:rPr>
          <w:rFonts w:hint="eastAsia"/>
        </w:rPr>
      </w:pPr>
      <w:r w:rsidRPr="003F11FC">
        <w:rPr>
          <w:rFonts w:hint="eastAsia"/>
        </w:rPr>
        <w:t>3.</w:t>
      </w:r>
      <w:r w:rsidRPr="003F11FC">
        <w:t>不得向不具备相关业务资质或经营范围不符的单位支付测试化验加工费用;</w:t>
      </w:r>
    </w:p>
    <w:p w14:paraId="27B9CFFF" w14:textId="77777777" w:rsidR="00B77093" w:rsidRDefault="00AC32C1" w:rsidP="00B77093">
      <w:pPr>
        <w:pStyle w:val="-"/>
        <w:ind w:firstLineChars="200" w:firstLine="640"/>
        <w:rPr>
          <w:rFonts w:hint="eastAsia"/>
        </w:rPr>
      </w:pPr>
      <w:r w:rsidRPr="00B77093">
        <w:rPr>
          <w:rFonts w:hint="eastAsia"/>
        </w:rPr>
        <w:t>4.</w:t>
      </w:r>
      <w:r w:rsidRPr="00B77093">
        <w:t>不得支付与私家交通工具相关的油、电等费用;</w:t>
      </w:r>
    </w:p>
    <w:p w14:paraId="73D96A86" w14:textId="0BA1D5D3" w:rsidR="00B77093" w:rsidRDefault="003655B7" w:rsidP="00B77093">
      <w:pPr>
        <w:pStyle w:val="-"/>
        <w:ind w:firstLineChars="200" w:firstLine="640"/>
        <w:rPr>
          <w:rFonts w:hint="eastAsia"/>
        </w:rPr>
      </w:pPr>
      <w:r>
        <w:rPr>
          <w:rFonts w:hint="eastAsia"/>
        </w:rPr>
        <w:t>5</w:t>
      </w:r>
      <w:r w:rsidR="00F03626">
        <w:rPr>
          <w:rFonts w:hint="eastAsia"/>
        </w:rPr>
        <w:t>.深圳市</w:t>
      </w:r>
      <w:r>
        <w:rPr>
          <w:rFonts w:hint="eastAsia"/>
        </w:rPr>
        <w:t>人才</w:t>
      </w:r>
      <w:r w:rsidR="00F03626">
        <w:rPr>
          <w:rFonts w:hint="eastAsia"/>
        </w:rPr>
        <w:t>项目</w:t>
      </w:r>
      <w:r w:rsidR="00AC32C1" w:rsidRPr="003F11FC">
        <w:t>不</w:t>
      </w:r>
      <w:r w:rsidR="00AC32C1" w:rsidRPr="00AC32C1">
        <w:t>得支付与专利</w:t>
      </w:r>
      <w:r>
        <w:rPr>
          <w:rFonts w:hint="eastAsia"/>
        </w:rPr>
        <w:t>相关的</w:t>
      </w:r>
      <w:r w:rsidR="00AC32C1" w:rsidRPr="00AC32C1">
        <w:t>费用;</w:t>
      </w:r>
    </w:p>
    <w:p w14:paraId="5F6783CB" w14:textId="18DF9031" w:rsidR="003F11FC" w:rsidRDefault="003655B7" w:rsidP="00B77093">
      <w:pPr>
        <w:pStyle w:val="-"/>
        <w:ind w:firstLineChars="200" w:firstLine="640"/>
        <w:rPr>
          <w:rFonts w:hint="eastAsia"/>
        </w:rPr>
      </w:pPr>
      <w:r>
        <w:rPr>
          <w:rFonts w:hint="eastAsia"/>
        </w:rPr>
        <w:t>6</w:t>
      </w:r>
      <w:r w:rsidR="00AC32C1">
        <w:rPr>
          <w:rFonts w:hint="eastAsia"/>
        </w:rPr>
        <w:t>.</w:t>
      </w:r>
      <w:r w:rsidR="00C7261F" w:rsidRPr="00C7261F">
        <w:rPr>
          <w:rFonts w:asciiTheme="minorHAnsi" w:eastAsiaTheme="minorEastAsia" w:hAnsiTheme="minorHAnsi" w:hint="eastAsia"/>
          <w:sz w:val="21"/>
          <w:szCs w:val="22"/>
        </w:rPr>
        <w:t xml:space="preserve"> </w:t>
      </w:r>
      <w:r w:rsidR="00C7261F" w:rsidRPr="00C7261F">
        <w:rPr>
          <w:rFonts w:hint="eastAsia"/>
        </w:rPr>
        <w:t>不得列支日常手机和办公固定电话的通信费、日常办公网络费和移动上网卡费用等</w:t>
      </w:r>
      <w:r w:rsidR="00AC32C1">
        <w:rPr>
          <w:rFonts w:hint="eastAsia"/>
        </w:rPr>
        <w:t>。</w:t>
      </w:r>
    </w:p>
    <w:p w14:paraId="2F84AE13" w14:textId="7C321D51" w:rsidR="00695F91" w:rsidRPr="00B77093" w:rsidRDefault="003F11FC" w:rsidP="00B77093">
      <w:pPr>
        <w:pStyle w:val="-"/>
        <w:rPr>
          <w:rFonts w:hint="eastAsia"/>
          <w:b/>
          <w:bCs/>
        </w:rPr>
      </w:pPr>
      <w:r w:rsidRPr="00B77093">
        <w:rPr>
          <w:rFonts w:hint="eastAsia"/>
          <w:b/>
          <w:bCs/>
        </w:rPr>
        <w:t>（三）</w:t>
      </w:r>
      <w:r w:rsidR="00695F91" w:rsidRPr="00B77093">
        <w:rPr>
          <w:rFonts w:hint="eastAsia"/>
          <w:b/>
          <w:bCs/>
        </w:rPr>
        <w:t>人力资源费</w:t>
      </w:r>
    </w:p>
    <w:p w14:paraId="10A5BAD2" w14:textId="77777777" w:rsidR="003F11FC" w:rsidRDefault="003F11FC" w:rsidP="003F11FC">
      <w:pPr>
        <w:pStyle w:val="-"/>
        <w:ind w:firstLineChars="200" w:firstLine="640"/>
        <w:rPr>
          <w:rFonts w:hint="eastAsia"/>
        </w:rPr>
      </w:pPr>
      <w:r>
        <w:rPr>
          <w:rFonts w:hint="eastAsia"/>
        </w:rPr>
        <w:t>1.</w:t>
      </w:r>
      <w:r w:rsidR="00695F91">
        <w:t>不得支付与科研项目无关的人员费、劳务费、专家咨询费</w:t>
      </w:r>
      <w:r w:rsidR="00695F91">
        <w:rPr>
          <w:rFonts w:hint="eastAsia"/>
        </w:rPr>
        <w:t>；</w:t>
      </w:r>
    </w:p>
    <w:p w14:paraId="37859E87" w14:textId="4E8133ED" w:rsidR="003F11FC" w:rsidRDefault="00A177BE" w:rsidP="003F11FC">
      <w:pPr>
        <w:pStyle w:val="-"/>
        <w:ind w:firstLineChars="200" w:firstLine="640"/>
        <w:rPr>
          <w:rFonts w:hint="eastAsia"/>
        </w:rPr>
      </w:pPr>
      <w:r>
        <w:rPr>
          <w:rFonts w:hint="eastAsia"/>
        </w:rPr>
        <w:t>2</w:t>
      </w:r>
      <w:r w:rsidR="003F11FC">
        <w:rPr>
          <w:rFonts w:hint="eastAsia"/>
        </w:rPr>
        <w:t>.</w:t>
      </w:r>
      <w:r w:rsidR="00695F91">
        <w:t>不得以劳务费形式支付单位的人员工资;</w:t>
      </w:r>
    </w:p>
    <w:p w14:paraId="3156305A" w14:textId="75F645FC" w:rsidR="00695F91" w:rsidRDefault="00A177BE" w:rsidP="003F11FC">
      <w:pPr>
        <w:pStyle w:val="-"/>
        <w:spacing w:afterLines="100" w:after="312"/>
        <w:ind w:firstLineChars="200" w:firstLine="640"/>
        <w:rPr>
          <w:rFonts w:hint="eastAsia"/>
        </w:rPr>
      </w:pPr>
      <w:r>
        <w:rPr>
          <w:rFonts w:hint="eastAsia"/>
        </w:rPr>
        <w:t>3</w:t>
      </w:r>
      <w:r w:rsidR="003F11FC">
        <w:rPr>
          <w:rFonts w:hint="eastAsia"/>
        </w:rPr>
        <w:t>.</w:t>
      </w:r>
      <w:r w:rsidR="00695F91">
        <w:t>不得向科研项目研究和管理的相关人员支付专家咨询费</w:t>
      </w:r>
      <w:r w:rsidR="00D579CC">
        <w:rPr>
          <w:rFonts w:hint="eastAsia"/>
        </w:rPr>
        <w:t>。</w:t>
      </w:r>
    </w:p>
    <w:p w14:paraId="5EEB148E" w14:textId="77777777" w:rsidR="003F11FC" w:rsidRDefault="003F11FC" w:rsidP="003F11FC">
      <w:pPr>
        <w:pStyle w:val="21"/>
        <w:rPr>
          <w:rFonts w:hint="eastAsia"/>
        </w:rPr>
      </w:pPr>
      <w:bookmarkStart w:id="11" w:name="_Toc175903204"/>
      <w:r>
        <w:rPr>
          <w:rFonts w:hint="eastAsia"/>
        </w:rPr>
        <w:t>二、间接费用</w:t>
      </w:r>
      <w:bookmarkEnd w:id="11"/>
    </w:p>
    <w:p w14:paraId="67579531" w14:textId="31DCC13B" w:rsidR="003F11FC" w:rsidRDefault="003F11FC" w:rsidP="003F11FC">
      <w:pPr>
        <w:pStyle w:val="-"/>
        <w:ind w:firstLineChars="200" w:firstLine="640"/>
        <w:rPr>
          <w:rFonts w:hint="eastAsia"/>
        </w:rPr>
      </w:pPr>
      <w:r>
        <w:rPr>
          <w:rFonts w:hint="eastAsia"/>
        </w:rPr>
        <w:t>1.</w:t>
      </w:r>
      <w:r>
        <w:t>不得支付与科研项目无关的单位水电暖等消耗、管理费用、绩效支出;</w:t>
      </w:r>
    </w:p>
    <w:p w14:paraId="633845E4" w14:textId="6E66CC41" w:rsidR="003F11FC" w:rsidRDefault="003F11FC" w:rsidP="003F11FC">
      <w:pPr>
        <w:pStyle w:val="-"/>
        <w:spacing w:afterLines="100" w:after="312"/>
        <w:ind w:firstLineChars="200" w:firstLine="640"/>
        <w:rPr>
          <w:rFonts w:hint="eastAsia"/>
        </w:rPr>
      </w:pPr>
      <w:r>
        <w:rPr>
          <w:rFonts w:hint="eastAsia"/>
        </w:rPr>
        <w:t>2.</w:t>
      </w:r>
      <w:r>
        <w:t>不得将绩效费支付给非项目组人员</w:t>
      </w:r>
      <w:r w:rsidR="00D579CC">
        <w:rPr>
          <w:rFonts w:hint="eastAsia"/>
        </w:rPr>
        <w:t>。</w:t>
      </w:r>
    </w:p>
    <w:p w14:paraId="61C4C979" w14:textId="44485E29" w:rsidR="003F11FC" w:rsidRDefault="003F11FC" w:rsidP="003F11FC">
      <w:pPr>
        <w:pStyle w:val="21"/>
        <w:rPr>
          <w:rFonts w:hint="eastAsia"/>
        </w:rPr>
      </w:pPr>
      <w:bookmarkStart w:id="12" w:name="_Toc175903205"/>
      <w:r>
        <w:rPr>
          <w:rFonts w:hint="eastAsia"/>
        </w:rPr>
        <w:t>三、其他</w:t>
      </w:r>
      <w:bookmarkEnd w:id="12"/>
    </w:p>
    <w:p w14:paraId="2FFE1E98" w14:textId="77777777" w:rsidR="003F11FC" w:rsidRDefault="003F11FC" w:rsidP="003F11FC">
      <w:pPr>
        <w:pStyle w:val="-"/>
        <w:ind w:firstLineChars="200" w:firstLine="640"/>
        <w:rPr>
          <w:rFonts w:hint="eastAsia"/>
        </w:rPr>
      </w:pPr>
      <w:r>
        <w:t>1.不得支付基建设施的建造费、改造费(针对设备本身的技术改造除外);</w:t>
      </w:r>
    </w:p>
    <w:p w14:paraId="54D20B3D" w14:textId="77777777" w:rsidR="003F11FC" w:rsidRDefault="003F11FC" w:rsidP="003F11FC">
      <w:pPr>
        <w:pStyle w:val="-"/>
        <w:ind w:firstLineChars="200" w:firstLine="640"/>
        <w:rPr>
          <w:rFonts w:hint="eastAsia"/>
        </w:rPr>
      </w:pPr>
      <w:r>
        <w:rPr>
          <w:rFonts w:hint="eastAsia"/>
        </w:rPr>
        <w:t>2.</w:t>
      </w:r>
      <w:r>
        <w:t>不得向中介机构支付费用(因项目研发和验收需要出具的检测报告和审计报告等必需的费用除外);</w:t>
      </w:r>
    </w:p>
    <w:p w14:paraId="4E975020" w14:textId="77777777" w:rsidR="003F11FC" w:rsidRDefault="003F11FC" w:rsidP="003F11FC">
      <w:pPr>
        <w:pStyle w:val="-"/>
        <w:ind w:firstLineChars="200" w:firstLine="640"/>
        <w:rPr>
          <w:rFonts w:hint="eastAsia"/>
        </w:rPr>
      </w:pPr>
      <w:r>
        <w:rPr>
          <w:rFonts w:hint="eastAsia"/>
        </w:rPr>
        <w:t>3.</w:t>
      </w:r>
      <w:r>
        <w:t>不得支付罚款、捐款、赞助、投资等及应由个人负担的有关费用;</w:t>
      </w:r>
    </w:p>
    <w:p w14:paraId="6A3857EF" w14:textId="77777777" w:rsidR="003F11FC" w:rsidRDefault="003F11FC" w:rsidP="003F11FC">
      <w:pPr>
        <w:pStyle w:val="-"/>
        <w:ind w:firstLineChars="200" w:firstLine="640"/>
        <w:rPr>
          <w:rFonts w:hint="eastAsia"/>
        </w:rPr>
      </w:pPr>
      <w:r>
        <w:rPr>
          <w:rFonts w:hint="eastAsia"/>
        </w:rPr>
        <w:t>4.</w:t>
      </w:r>
      <w:r>
        <w:t>同一支出事项不得在不同项目中重复列支;</w:t>
      </w:r>
    </w:p>
    <w:p w14:paraId="403E673D" w14:textId="51AC2424" w:rsidR="005E79CB" w:rsidRDefault="003F11FC" w:rsidP="00A177BE">
      <w:pPr>
        <w:pStyle w:val="-"/>
        <w:ind w:firstLineChars="200" w:firstLine="640"/>
        <w:rPr>
          <w:rFonts w:hint="eastAsia"/>
        </w:rPr>
      </w:pPr>
      <w:r>
        <w:rPr>
          <w:rFonts w:hint="eastAsia"/>
        </w:rPr>
        <w:t>5.</w:t>
      </w:r>
      <w:r>
        <w:t>签订合同的项目不得在项目执行期结束后且验收未有结论前支付费用(执行期内发生的与项目研发活动直接相关的费用尚未支付、且需在基准日后支付及验收所需的审计报告等费用除外)。</w:t>
      </w:r>
    </w:p>
    <w:p w14:paraId="24C5AE2D" w14:textId="77777777" w:rsidR="003655B7" w:rsidRDefault="003655B7" w:rsidP="00A177BE">
      <w:pPr>
        <w:pStyle w:val="-"/>
        <w:ind w:firstLineChars="200" w:firstLine="640"/>
        <w:rPr>
          <w:rFonts w:hint="eastAsia"/>
        </w:rPr>
      </w:pPr>
    </w:p>
    <w:p w14:paraId="7C037DE4" w14:textId="77777777" w:rsidR="003655B7" w:rsidRDefault="003655B7" w:rsidP="00A177BE">
      <w:pPr>
        <w:pStyle w:val="-"/>
        <w:ind w:firstLineChars="200" w:firstLine="640"/>
        <w:rPr>
          <w:rFonts w:hint="eastAsia"/>
        </w:rPr>
      </w:pPr>
    </w:p>
    <w:p w14:paraId="4CD67314" w14:textId="5D7FF93F" w:rsidR="007420AC" w:rsidRDefault="005E79CB" w:rsidP="00994C57">
      <w:pPr>
        <w:pStyle w:val="a8"/>
        <w:rPr>
          <w:rFonts w:hint="eastAsia"/>
        </w:rPr>
      </w:pPr>
      <w:bookmarkStart w:id="13" w:name="_Toc175903206"/>
      <w:r w:rsidRPr="00900D1F">
        <w:rPr>
          <w:rFonts w:hint="eastAsia"/>
        </w:rPr>
        <w:t>第</w:t>
      </w:r>
      <w:r w:rsidR="00A177BE">
        <w:rPr>
          <w:rFonts w:hint="eastAsia"/>
        </w:rPr>
        <w:t>四</w:t>
      </w:r>
      <w:r w:rsidRPr="00900D1F">
        <w:rPr>
          <w:rFonts w:hint="eastAsia"/>
        </w:rPr>
        <w:t xml:space="preserve">章 </w:t>
      </w:r>
      <w:r>
        <w:rPr>
          <w:rFonts w:hint="eastAsia"/>
        </w:rPr>
        <w:t>编制科研经费决算报表注意事项</w:t>
      </w:r>
      <w:bookmarkEnd w:id="13"/>
    </w:p>
    <w:p w14:paraId="3AEEA543" w14:textId="31E40060" w:rsidR="005E79CB" w:rsidRDefault="005E79CB" w:rsidP="00994C57">
      <w:pPr>
        <w:pStyle w:val="21"/>
        <w:rPr>
          <w:rFonts w:hint="eastAsia"/>
        </w:rPr>
      </w:pPr>
      <w:bookmarkStart w:id="14" w:name="_Toc175903207"/>
      <w:r>
        <w:rPr>
          <w:rFonts w:hint="eastAsia"/>
        </w:rPr>
        <w:t>一、填报原则</w:t>
      </w:r>
      <w:bookmarkEnd w:id="14"/>
    </w:p>
    <w:p w14:paraId="5A07E2E2" w14:textId="5C8B3A5B" w:rsidR="005E79CB" w:rsidRPr="005E79CB" w:rsidRDefault="005E79CB" w:rsidP="00994C57">
      <w:pPr>
        <w:spacing w:afterLines="100" w:after="312"/>
        <w:ind w:firstLineChars="200" w:firstLine="640"/>
        <w:rPr>
          <w:rFonts w:ascii="仿宋" w:eastAsia="仿宋" w:hAnsi="仿宋" w:hint="eastAsia"/>
          <w:sz w:val="32"/>
          <w:szCs w:val="32"/>
        </w:rPr>
      </w:pPr>
      <w:r w:rsidRPr="005E79CB">
        <w:rPr>
          <w:rFonts w:ascii="仿宋" w:eastAsia="仿宋" w:hAnsi="仿宋" w:hint="eastAsia"/>
          <w:sz w:val="32"/>
          <w:szCs w:val="32"/>
        </w:rPr>
        <w:t>项目研究</w:t>
      </w:r>
      <w:r w:rsidR="00F03626">
        <w:rPr>
          <w:rFonts w:ascii="仿宋" w:eastAsia="仿宋" w:hAnsi="仿宋" w:hint="eastAsia"/>
          <w:sz w:val="32"/>
          <w:szCs w:val="32"/>
        </w:rPr>
        <w:t>到期</w:t>
      </w:r>
      <w:r w:rsidRPr="005E79CB">
        <w:rPr>
          <w:rFonts w:ascii="仿宋" w:eastAsia="仿宋" w:hAnsi="仿宋" w:hint="eastAsia"/>
          <w:sz w:val="32"/>
          <w:szCs w:val="32"/>
        </w:rPr>
        <w:t>后，项目组应当及时清理账目。填报科研经费决算表时，须按项目上级主管部门要求的格式，根据财务部已审核处理的实际支出如实填写。</w:t>
      </w:r>
    </w:p>
    <w:p w14:paraId="0C8B8323" w14:textId="12668AF8" w:rsidR="005E79CB" w:rsidRDefault="005E79CB" w:rsidP="00994C57">
      <w:pPr>
        <w:pStyle w:val="21"/>
        <w:rPr>
          <w:rFonts w:hint="eastAsia"/>
        </w:rPr>
      </w:pPr>
      <w:bookmarkStart w:id="15" w:name="_Toc175903208"/>
      <w:r>
        <w:rPr>
          <w:rFonts w:hint="eastAsia"/>
        </w:rPr>
        <w:t>二、注意事项</w:t>
      </w:r>
      <w:bookmarkEnd w:id="15"/>
    </w:p>
    <w:p w14:paraId="54DE46CA" w14:textId="78B6BB77" w:rsidR="003F11FC" w:rsidRPr="00D579CC" w:rsidRDefault="005E79CB" w:rsidP="00E05125">
      <w:pPr>
        <w:rPr>
          <w:rFonts w:ascii="仿宋" w:eastAsia="仿宋" w:hAnsi="仿宋" w:hint="eastAsia"/>
          <w:b/>
          <w:bCs/>
          <w:sz w:val="32"/>
          <w:szCs w:val="32"/>
        </w:rPr>
      </w:pPr>
      <w:r w:rsidRPr="00D579CC">
        <w:rPr>
          <w:rFonts w:ascii="仿宋" w:eastAsia="仿宋" w:hAnsi="仿宋" w:hint="eastAsia"/>
          <w:b/>
          <w:bCs/>
          <w:sz w:val="32"/>
          <w:szCs w:val="32"/>
        </w:rPr>
        <w:t>（一）表格格式</w:t>
      </w:r>
    </w:p>
    <w:p w14:paraId="2176E831" w14:textId="299BB0E7" w:rsidR="005E79CB" w:rsidRPr="005E79CB" w:rsidRDefault="005E79CB" w:rsidP="005E79CB">
      <w:pPr>
        <w:ind w:firstLineChars="200" w:firstLine="640"/>
        <w:rPr>
          <w:rFonts w:ascii="仿宋" w:eastAsia="仿宋" w:hAnsi="仿宋" w:hint="eastAsia"/>
          <w:sz w:val="32"/>
          <w:szCs w:val="32"/>
        </w:rPr>
      </w:pPr>
      <w:r w:rsidRPr="005E79CB">
        <w:rPr>
          <w:rFonts w:ascii="仿宋" w:eastAsia="仿宋" w:hAnsi="仿宋" w:hint="eastAsia"/>
          <w:sz w:val="32"/>
          <w:szCs w:val="32"/>
        </w:rPr>
        <w:t>必须严格按照项目经费的上级主管部门所规定的表样填写，不得自行调整决算报表的条目。</w:t>
      </w:r>
    </w:p>
    <w:p w14:paraId="69B675E4" w14:textId="1542CD21" w:rsidR="005E79CB" w:rsidRPr="00D579CC" w:rsidRDefault="005E79CB" w:rsidP="00E05125">
      <w:pPr>
        <w:rPr>
          <w:rFonts w:ascii="仿宋" w:eastAsia="仿宋" w:hAnsi="仿宋" w:hint="eastAsia"/>
          <w:b/>
          <w:bCs/>
          <w:sz w:val="32"/>
          <w:szCs w:val="32"/>
        </w:rPr>
      </w:pPr>
      <w:r w:rsidRPr="00D579CC">
        <w:rPr>
          <w:rFonts w:ascii="仿宋" w:eastAsia="仿宋" w:hAnsi="仿宋" w:hint="eastAsia"/>
          <w:b/>
          <w:bCs/>
          <w:sz w:val="32"/>
          <w:szCs w:val="32"/>
        </w:rPr>
        <w:t>（二）填报要求</w:t>
      </w:r>
    </w:p>
    <w:p w14:paraId="7983741A" w14:textId="24597C60" w:rsidR="005E79CB" w:rsidRPr="005E79CB" w:rsidRDefault="005E79CB" w:rsidP="005E79CB">
      <w:pPr>
        <w:ind w:firstLineChars="200" w:firstLine="640"/>
        <w:rPr>
          <w:rFonts w:ascii="仿宋" w:eastAsia="仿宋" w:hAnsi="仿宋" w:hint="eastAsia"/>
          <w:sz w:val="32"/>
          <w:szCs w:val="32"/>
        </w:rPr>
      </w:pPr>
      <w:r w:rsidRPr="005E79CB">
        <w:rPr>
          <w:rFonts w:ascii="仿宋" w:eastAsia="仿宋" w:hAnsi="仿宋"/>
          <w:sz w:val="32"/>
          <w:szCs w:val="32"/>
        </w:rPr>
        <w:t>1.必须根据项目经费的实际使用情况填写，不能虚列</w:t>
      </w:r>
      <w:r w:rsidRPr="005E79CB">
        <w:rPr>
          <w:rFonts w:ascii="仿宋" w:eastAsia="仿宋" w:hAnsi="仿宋" w:hint="eastAsia"/>
          <w:sz w:val="32"/>
          <w:szCs w:val="32"/>
        </w:rPr>
        <w:t>支出或擅自调整支出的归属科目类别。</w:t>
      </w:r>
    </w:p>
    <w:p w14:paraId="74548949" w14:textId="1953F93D" w:rsidR="005E79CB" w:rsidRPr="005E79CB" w:rsidRDefault="005E79CB" w:rsidP="005E79CB">
      <w:pPr>
        <w:ind w:firstLineChars="200" w:firstLine="640"/>
        <w:rPr>
          <w:rFonts w:ascii="仿宋" w:eastAsia="仿宋" w:hAnsi="仿宋" w:hint="eastAsia"/>
          <w:sz w:val="32"/>
          <w:szCs w:val="32"/>
        </w:rPr>
      </w:pPr>
      <w:r w:rsidRPr="005E79CB">
        <w:rPr>
          <w:rFonts w:ascii="仿宋" w:eastAsia="仿宋" w:hAnsi="仿宋"/>
          <w:sz w:val="32"/>
          <w:szCs w:val="32"/>
        </w:rPr>
        <w:t>2.未完成财务部处理的数据（含已经提交的报销单</w:t>
      </w:r>
      <w:r w:rsidRPr="005E79CB">
        <w:rPr>
          <w:rFonts w:ascii="仿宋" w:eastAsia="仿宋" w:hAnsi="仿宋" w:hint="eastAsia"/>
          <w:sz w:val="32"/>
          <w:szCs w:val="32"/>
        </w:rPr>
        <w:t>据）不得列入支出。</w:t>
      </w:r>
    </w:p>
    <w:p w14:paraId="1FD809B6" w14:textId="13AEA5FF" w:rsidR="005E79CB" w:rsidRDefault="005E79CB" w:rsidP="005E79CB">
      <w:pPr>
        <w:ind w:firstLineChars="200" w:firstLine="640"/>
        <w:rPr>
          <w:rFonts w:ascii="仿宋" w:eastAsia="仿宋" w:hAnsi="仿宋" w:hint="eastAsia"/>
          <w:sz w:val="32"/>
          <w:szCs w:val="32"/>
        </w:rPr>
      </w:pPr>
      <w:r>
        <w:rPr>
          <w:rFonts w:ascii="仿宋" w:eastAsia="仿宋" w:hAnsi="仿宋" w:hint="eastAsia"/>
          <w:sz w:val="32"/>
          <w:szCs w:val="32"/>
        </w:rPr>
        <w:t>3</w:t>
      </w:r>
      <w:r w:rsidRPr="005E79CB">
        <w:rPr>
          <w:rFonts w:ascii="仿宋" w:eastAsia="仿宋" w:hAnsi="仿宋"/>
          <w:sz w:val="32"/>
          <w:szCs w:val="32"/>
        </w:rPr>
        <w:t>.未核销暂付款（借款）的处理：支出统计是否应包</w:t>
      </w:r>
      <w:r w:rsidRPr="005E79CB">
        <w:rPr>
          <w:rFonts w:ascii="仿宋" w:eastAsia="仿宋" w:hAnsi="仿宋" w:hint="eastAsia"/>
          <w:sz w:val="32"/>
          <w:szCs w:val="32"/>
        </w:rPr>
        <w:t>含借款，按项目上级主管部门要求执行；上级主管部门没有要求的，原则上支出数中不包含借款。</w:t>
      </w:r>
    </w:p>
    <w:p w14:paraId="20CA0E4C" w14:textId="5800555F" w:rsidR="005E79CB" w:rsidRPr="005E79CB" w:rsidRDefault="005E79CB" w:rsidP="005E79CB">
      <w:pPr>
        <w:ind w:firstLineChars="200" w:firstLine="640"/>
        <w:rPr>
          <w:rFonts w:ascii="仿宋" w:eastAsia="仿宋" w:hAnsi="仿宋" w:hint="eastAsia"/>
          <w:sz w:val="32"/>
          <w:szCs w:val="32"/>
        </w:rPr>
      </w:pPr>
      <w:r w:rsidRPr="005E79CB">
        <w:rPr>
          <w:rFonts w:ascii="仿宋" w:eastAsia="仿宋" w:hAnsi="仿宋" w:hint="eastAsia"/>
          <w:sz w:val="32"/>
          <w:szCs w:val="32"/>
        </w:rPr>
        <w:t>注意：分年度统计时，口径须保持一致。</w:t>
      </w:r>
    </w:p>
    <w:p w14:paraId="4F52C7B3" w14:textId="5FB646B6" w:rsidR="005E79CB" w:rsidRPr="005E79CB" w:rsidRDefault="005E79CB" w:rsidP="005E79CB">
      <w:pPr>
        <w:ind w:firstLineChars="200" w:firstLine="640"/>
        <w:rPr>
          <w:rFonts w:ascii="仿宋" w:eastAsia="仿宋" w:hAnsi="仿宋" w:hint="eastAsia"/>
          <w:sz w:val="32"/>
          <w:szCs w:val="32"/>
        </w:rPr>
      </w:pPr>
      <w:r>
        <w:rPr>
          <w:rFonts w:ascii="仿宋" w:eastAsia="仿宋" w:hAnsi="仿宋" w:hint="eastAsia"/>
          <w:sz w:val="32"/>
          <w:szCs w:val="32"/>
        </w:rPr>
        <w:t>4</w:t>
      </w:r>
      <w:r w:rsidRPr="005E79CB">
        <w:rPr>
          <w:rFonts w:ascii="仿宋" w:eastAsia="仿宋" w:hAnsi="仿宋"/>
          <w:sz w:val="32"/>
          <w:szCs w:val="32"/>
        </w:rPr>
        <w:t>.外拨合作单位经费的支出统计：合作单位须按正式</w:t>
      </w:r>
      <w:r w:rsidRPr="005E79CB">
        <w:rPr>
          <w:rFonts w:ascii="仿宋" w:eastAsia="仿宋" w:hAnsi="仿宋" w:hint="eastAsia"/>
          <w:sz w:val="32"/>
          <w:szCs w:val="32"/>
        </w:rPr>
        <w:t>上报规定的格式提供加盖财务章的决算报表，项目组根据合作单位提供的决算报表数据和</w:t>
      </w:r>
      <w:r>
        <w:rPr>
          <w:rFonts w:ascii="仿宋" w:eastAsia="仿宋" w:hAnsi="仿宋" w:hint="eastAsia"/>
          <w:sz w:val="32"/>
          <w:szCs w:val="32"/>
        </w:rPr>
        <w:t>实验室</w:t>
      </w:r>
      <w:r w:rsidRPr="005E79CB">
        <w:rPr>
          <w:rFonts w:ascii="仿宋" w:eastAsia="仿宋" w:hAnsi="仿宋" w:hint="eastAsia"/>
          <w:sz w:val="32"/>
          <w:szCs w:val="32"/>
        </w:rPr>
        <w:t>财务系统中的数据汇总填报；</w:t>
      </w:r>
    </w:p>
    <w:p w14:paraId="0CA34CA1" w14:textId="6F2E903B" w:rsidR="006F0E80" w:rsidRDefault="005E79CB" w:rsidP="005E79CB">
      <w:pPr>
        <w:ind w:firstLineChars="200" w:firstLine="640"/>
        <w:rPr>
          <w:rFonts w:ascii="仿宋" w:eastAsia="仿宋" w:hAnsi="仿宋" w:hint="eastAsia"/>
          <w:sz w:val="32"/>
          <w:szCs w:val="32"/>
        </w:rPr>
      </w:pPr>
      <w:r w:rsidRPr="005E79CB">
        <w:rPr>
          <w:rFonts w:ascii="仿宋" w:eastAsia="仿宋" w:hAnsi="仿宋" w:hint="eastAsia"/>
          <w:sz w:val="32"/>
          <w:szCs w:val="32"/>
        </w:rPr>
        <w:t>注意：不得将外拨给合作单位的经费直接作为支出数据。</w:t>
      </w:r>
    </w:p>
    <w:p w14:paraId="68601E91" w14:textId="77777777" w:rsidR="006F0E80" w:rsidRDefault="006F0E80">
      <w:pPr>
        <w:widowControl/>
        <w:jc w:val="left"/>
        <w:rPr>
          <w:rFonts w:ascii="仿宋" w:eastAsia="仿宋" w:hAnsi="仿宋" w:hint="eastAsia"/>
          <w:sz w:val="32"/>
          <w:szCs w:val="32"/>
        </w:rPr>
      </w:pPr>
      <w:r>
        <w:rPr>
          <w:rFonts w:ascii="仿宋" w:eastAsia="仿宋" w:hAnsi="仿宋"/>
          <w:sz w:val="32"/>
          <w:szCs w:val="32"/>
        </w:rPr>
        <w:br w:type="page"/>
      </w:r>
    </w:p>
    <w:p w14:paraId="7C8B3BD4" w14:textId="6C031A73" w:rsidR="0051122D" w:rsidRDefault="0051122D" w:rsidP="00994C57">
      <w:pPr>
        <w:pStyle w:val="a8"/>
        <w:rPr>
          <w:rFonts w:hint="eastAsia"/>
        </w:rPr>
      </w:pPr>
      <w:bookmarkStart w:id="16" w:name="_Toc175903209"/>
      <w:r w:rsidRPr="00900D1F">
        <w:rPr>
          <w:rFonts w:hint="eastAsia"/>
        </w:rPr>
        <w:t>第</w:t>
      </w:r>
      <w:r w:rsidR="00A177BE">
        <w:rPr>
          <w:rFonts w:hint="eastAsia"/>
        </w:rPr>
        <w:t>五</w:t>
      </w:r>
      <w:r w:rsidRPr="00900D1F">
        <w:rPr>
          <w:rFonts w:hint="eastAsia"/>
        </w:rPr>
        <w:t xml:space="preserve">章 </w:t>
      </w:r>
      <w:r>
        <w:rPr>
          <w:rFonts w:hint="eastAsia"/>
        </w:rPr>
        <w:t>结题验收注意事项</w:t>
      </w:r>
      <w:bookmarkEnd w:id="16"/>
    </w:p>
    <w:p w14:paraId="7A1F21E6" w14:textId="027B9844" w:rsidR="005870AF" w:rsidRPr="005870AF" w:rsidRDefault="0051122D" w:rsidP="00994C57">
      <w:pPr>
        <w:pStyle w:val="21"/>
        <w:rPr>
          <w:rFonts w:hint="eastAsia"/>
        </w:rPr>
      </w:pPr>
      <w:bookmarkStart w:id="17" w:name="_Toc175903210"/>
      <w:r w:rsidRPr="005870AF">
        <w:rPr>
          <w:rFonts w:hint="eastAsia"/>
        </w:rPr>
        <w:t>一、</w:t>
      </w:r>
      <w:r w:rsidR="005870AF" w:rsidRPr="005870AF">
        <w:rPr>
          <w:rFonts w:hint="eastAsia"/>
        </w:rPr>
        <w:t>注意事项</w:t>
      </w:r>
      <w:bookmarkEnd w:id="17"/>
    </w:p>
    <w:p w14:paraId="76F9781A" w14:textId="6F90A423" w:rsidR="0051122D" w:rsidRDefault="005870AF" w:rsidP="0051122D">
      <w:pPr>
        <w:ind w:firstLineChars="200" w:firstLine="640"/>
        <w:rPr>
          <w:rFonts w:ascii="仿宋" w:eastAsia="仿宋" w:hAnsi="仿宋" w:hint="eastAsia"/>
          <w:sz w:val="32"/>
          <w:szCs w:val="32"/>
        </w:rPr>
      </w:pPr>
      <w:r>
        <w:rPr>
          <w:rFonts w:ascii="仿宋" w:eastAsia="仿宋" w:hAnsi="仿宋" w:hint="eastAsia"/>
          <w:sz w:val="32"/>
          <w:szCs w:val="32"/>
        </w:rPr>
        <w:t>1.</w:t>
      </w:r>
      <w:r w:rsidR="0051122D" w:rsidRPr="0051122D">
        <w:rPr>
          <w:rFonts w:ascii="仿宋" w:eastAsia="仿宋" w:hAnsi="仿宋" w:hint="eastAsia"/>
          <w:sz w:val="32"/>
          <w:szCs w:val="32"/>
        </w:rPr>
        <w:t>结题验收是承担单位按程序向主管部门申请，由主管部门组织专家对承担单位完成合同约定的情况作出评价的过程，是主管部门就项目对承担单位进行的绩效考核。</w:t>
      </w:r>
    </w:p>
    <w:p w14:paraId="156D6960" w14:textId="3D171B40" w:rsidR="0051122D" w:rsidRDefault="005870AF" w:rsidP="0051122D">
      <w:pPr>
        <w:ind w:firstLineChars="200" w:firstLine="640"/>
        <w:rPr>
          <w:rFonts w:ascii="仿宋" w:eastAsia="仿宋" w:hAnsi="仿宋" w:hint="eastAsia"/>
          <w:sz w:val="32"/>
          <w:szCs w:val="32"/>
        </w:rPr>
      </w:pPr>
      <w:r>
        <w:rPr>
          <w:rFonts w:ascii="仿宋" w:eastAsia="仿宋" w:hAnsi="仿宋" w:hint="eastAsia"/>
          <w:sz w:val="32"/>
          <w:szCs w:val="32"/>
        </w:rPr>
        <w:t>2.</w:t>
      </w:r>
      <w:r w:rsidR="0051122D" w:rsidRPr="0051122D">
        <w:rPr>
          <w:rFonts w:ascii="仿宋" w:eastAsia="仿宋" w:hAnsi="仿宋" w:hint="eastAsia"/>
          <w:sz w:val="32"/>
          <w:szCs w:val="32"/>
        </w:rPr>
        <w:t>各类科研项目必须严格遵照合同、任务书或协议等要求按时结题验收。因特殊情况需推迟的，须在约定时间届满前向</w:t>
      </w:r>
      <w:r w:rsidR="0051122D">
        <w:rPr>
          <w:rFonts w:ascii="仿宋" w:eastAsia="仿宋" w:hAnsi="仿宋" w:hint="eastAsia"/>
          <w:sz w:val="32"/>
          <w:szCs w:val="32"/>
        </w:rPr>
        <w:t>科研部</w:t>
      </w:r>
      <w:r w:rsidR="0051122D" w:rsidRPr="0051122D">
        <w:rPr>
          <w:rFonts w:ascii="仿宋" w:eastAsia="仿宋" w:hAnsi="仿宋" w:hint="eastAsia"/>
          <w:sz w:val="32"/>
          <w:szCs w:val="32"/>
        </w:rPr>
        <w:t>提出申请，并经委托方或任务下达单位同意后方可执行。</w:t>
      </w:r>
    </w:p>
    <w:p w14:paraId="3F9FEAB4" w14:textId="1A7D75E6" w:rsidR="005870AF" w:rsidRDefault="005870AF" w:rsidP="005870AF">
      <w:pPr>
        <w:ind w:firstLineChars="200" w:firstLine="640"/>
        <w:rPr>
          <w:rFonts w:ascii="仿宋" w:eastAsia="仿宋" w:hAnsi="仿宋" w:hint="eastAsia"/>
          <w:sz w:val="32"/>
          <w:szCs w:val="32"/>
        </w:rPr>
      </w:pPr>
      <w:r>
        <w:rPr>
          <w:rFonts w:ascii="仿宋" w:eastAsia="仿宋" w:hAnsi="仿宋" w:hint="eastAsia"/>
          <w:sz w:val="32"/>
          <w:szCs w:val="32"/>
        </w:rPr>
        <w:t>3.</w:t>
      </w:r>
      <w:r w:rsidRPr="005870AF">
        <w:rPr>
          <w:rFonts w:ascii="仿宋" w:eastAsia="仿宋" w:hAnsi="仿宋" w:hint="eastAsia"/>
          <w:sz w:val="32"/>
          <w:szCs w:val="32"/>
        </w:rPr>
        <w:t>项目负责人应全面清理项目经费收支及应收应付等往来账款。应收及暂付款须在结题验收前完成报销或归还等结算手续。</w:t>
      </w:r>
    </w:p>
    <w:p w14:paraId="1B081B53" w14:textId="08F76FDA" w:rsidR="005870AF" w:rsidRDefault="005870AF" w:rsidP="00994C57">
      <w:pPr>
        <w:spacing w:afterLines="100" w:after="312"/>
        <w:ind w:firstLineChars="200" w:firstLine="640"/>
        <w:rPr>
          <w:rFonts w:ascii="仿宋" w:eastAsia="仿宋" w:hAnsi="仿宋" w:hint="eastAsia"/>
          <w:sz w:val="32"/>
          <w:szCs w:val="32"/>
        </w:rPr>
      </w:pPr>
      <w:r>
        <w:rPr>
          <w:rFonts w:ascii="仿宋" w:eastAsia="仿宋" w:hAnsi="仿宋" w:hint="eastAsia"/>
          <w:sz w:val="32"/>
          <w:szCs w:val="32"/>
        </w:rPr>
        <w:t>4.</w:t>
      </w:r>
      <w:r w:rsidRPr="005870AF">
        <w:rPr>
          <w:rFonts w:ascii="仿宋" w:eastAsia="仿宋" w:hAnsi="仿宋" w:hint="eastAsia"/>
          <w:sz w:val="32"/>
          <w:szCs w:val="32"/>
        </w:rPr>
        <w:t>项目负责人应当按照科研项目结题要求，对照合同、任务书或协议，如实编报经费决算及任务执行情况等验收资料，完成结题。</w:t>
      </w:r>
    </w:p>
    <w:p w14:paraId="47536127" w14:textId="584BFABF" w:rsidR="005870AF" w:rsidRDefault="005870AF" w:rsidP="00994C57">
      <w:pPr>
        <w:pStyle w:val="21"/>
        <w:rPr>
          <w:rFonts w:hint="eastAsia"/>
        </w:rPr>
      </w:pPr>
      <w:bookmarkStart w:id="18" w:name="_Toc175903211"/>
      <w:r>
        <w:rPr>
          <w:rFonts w:hint="eastAsia"/>
        </w:rPr>
        <w:t>二</w:t>
      </w:r>
      <w:r w:rsidRPr="005870AF">
        <w:rPr>
          <w:rFonts w:hint="eastAsia"/>
        </w:rPr>
        <w:t>、</w:t>
      </w:r>
      <w:r>
        <w:rPr>
          <w:rFonts w:hint="eastAsia"/>
        </w:rPr>
        <w:t>结题验收所需的财务材料</w:t>
      </w:r>
      <w:bookmarkEnd w:id="18"/>
    </w:p>
    <w:p w14:paraId="603645B7" w14:textId="241F0942" w:rsidR="005870AF" w:rsidRDefault="005870AF" w:rsidP="005870AF">
      <w:pPr>
        <w:ind w:firstLineChars="200" w:firstLine="640"/>
        <w:rPr>
          <w:rFonts w:ascii="仿宋" w:eastAsia="仿宋" w:hAnsi="仿宋" w:hint="eastAsia"/>
          <w:sz w:val="32"/>
          <w:szCs w:val="32"/>
        </w:rPr>
      </w:pPr>
      <w:r w:rsidRPr="005870AF">
        <w:rPr>
          <w:rFonts w:ascii="仿宋" w:eastAsia="仿宋" w:hAnsi="仿宋" w:hint="eastAsia"/>
          <w:sz w:val="32"/>
          <w:szCs w:val="32"/>
        </w:rPr>
        <w:t>1.项目收支明细账：</w:t>
      </w:r>
      <w:r>
        <w:rPr>
          <w:rFonts w:ascii="仿宋" w:eastAsia="仿宋" w:hAnsi="仿宋" w:hint="eastAsia"/>
          <w:sz w:val="32"/>
          <w:szCs w:val="32"/>
        </w:rPr>
        <w:t>项目负责人可联系财务部科研经费管理组导出项目收支明细账（涉及薪资部分等相关材料，可联系人事部获取）；</w:t>
      </w:r>
    </w:p>
    <w:p w14:paraId="4D40F776" w14:textId="76B096AC" w:rsidR="005870AF" w:rsidRDefault="005870AF" w:rsidP="005870AF">
      <w:pPr>
        <w:ind w:firstLineChars="200" w:firstLine="640"/>
        <w:rPr>
          <w:rFonts w:ascii="仿宋" w:eastAsia="仿宋" w:hAnsi="仿宋" w:hint="eastAsia"/>
          <w:sz w:val="32"/>
          <w:szCs w:val="32"/>
        </w:rPr>
      </w:pPr>
      <w:r>
        <w:rPr>
          <w:rFonts w:ascii="仿宋" w:eastAsia="仿宋" w:hAnsi="仿宋" w:hint="eastAsia"/>
          <w:sz w:val="32"/>
          <w:szCs w:val="32"/>
        </w:rPr>
        <w:t>2.项目经费决算表：项目负责人根据项目执行过程中实际支出数填写项目经费决算表；</w:t>
      </w:r>
    </w:p>
    <w:p w14:paraId="30CBBF4B" w14:textId="5A7FD04F" w:rsidR="005870AF" w:rsidRDefault="005870AF" w:rsidP="005870AF">
      <w:pPr>
        <w:ind w:firstLineChars="200" w:firstLine="640"/>
        <w:rPr>
          <w:rFonts w:ascii="仿宋" w:eastAsia="仿宋" w:hAnsi="仿宋" w:hint="eastAsia"/>
          <w:sz w:val="32"/>
          <w:szCs w:val="32"/>
        </w:rPr>
      </w:pPr>
      <w:r w:rsidRPr="00E05125">
        <w:rPr>
          <w:rFonts w:ascii="仿宋" w:eastAsia="仿宋" w:hAnsi="仿宋" w:hint="eastAsia"/>
          <w:sz w:val="32"/>
          <w:szCs w:val="32"/>
        </w:rPr>
        <w:t>3.查阅会计档案：项目负责人可在OA系统申请会计档案查阅或联系财务部获取科研项目财务档案影像资料包；</w:t>
      </w:r>
    </w:p>
    <w:p w14:paraId="396E50EF" w14:textId="0292307B" w:rsidR="005870AF" w:rsidRDefault="005870AF" w:rsidP="00994C57">
      <w:pPr>
        <w:spacing w:afterLines="100" w:after="312"/>
        <w:ind w:firstLineChars="200" w:firstLine="640"/>
        <w:rPr>
          <w:rFonts w:ascii="仿宋" w:eastAsia="仿宋" w:hAnsi="仿宋" w:hint="eastAsia"/>
          <w:sz w:val="32"/>
          <w:szCs w:val="32"/>
        </w:rPr>
      </w:pPr>
      <w:r w:rsidRPr="00772BAE">
        <w:rPr>
          <w:rFonts w:ascii="仿宋" w:eastAsia="仿宋" w:hAnsi="仿宋" w:hint="eastAsia"/>
          <w:sz w:val="32"/>
          <w:szCs w:val="32"/>
        </w:rPr>
        <w:t>4.项目专项审计报告：若项目验收需要提供专项审计报告，项目负责人需自行联系会计师事务所审计。</w:t>
      </w:r>
    </w:p>
    <w:p w14:paraId="668087FD" w14:textId="77777777" w:rsidR="001A3708" w:rsidRDefault="000B3F31" w:rsidP="00994C57">
      <w:pPr>
        <w:pStyle w:val="21"/>
        <w:rPr>
          <w:rFonts w:hint="eastAsia"/>
        </w:rPr>
      </w:pPr>
      <w:bookmarkStart w:id="19" w:name="_Toc175903212"/>
      <w:r w:rsidRPr="000B3F31">
        <w:rPr>
          <w:rFonts w:hint="eastAsia"/>
        </w:rPr>
        <w:t>三、</w:t>
      </w:r>
      <w:r>
        <w:rPr>
          <w:rFonts w:hint="eastAsia"/>
        </w:rPr>
        <w:t>不得通过验收的情况</w:t>
      </w:r>
      <w:bookmarkEnd w:id="19"/>
    </w:p>
    <w:p w14:paraId="5728C6B4" w14:textId="3DFD0108" w:rsidR="001A3708" w:rsidRPr="001A3708" w:rsidRDefault="001A3708" w:rsidP="001A3708">
      <w:pPr>
        <w:ind w:firstLineChars="200" w:firstLine="640"/>
        <w:rPr>
          <w:rFonts w:ascii="仿宋" w:eastAsia="仿宋" w:hAnsi="仿宋" w:hint="eastAsia"/>
          <w:b/>
          <w:bCs/>
          <w:sz w:val="32"/>
          <w:szCs w:val="32"/>
        </w:rPr>
      </w:pPr>
      <w:r>
        <w:rPr>
          <w:rFonts w:ascii="仿宋" w:eastAsia="仿宋" w:hAnsi="仿宋" w:hint="eastAsia"/>
          <w:sz w:val="32"/>
          <w:szCs w:val="32"/>
        </w:rPr>
        <w:t>1.</w:t>
      </w:r>
      <w:r w:rsidRPr="001A3708">
        <w:rPr>
          <w:rFonts w:ascii="仿宋" w:eastAsia="仿宋" w:hAnsi="仿宋" w:hint="eastAsia"/>
          <w:sz w:val="32"/>
          <w:szCs w:val="32"/>
        </w:rPr>
        <w:t>编报虚假预算；</w:t>
      </w:r>
    </w:p>
    <w:p w14:paraId="479CEA34" w14:textId="3B01BC61" w:rsidR="001A3708" w:rsidRDefault="001A3708" w:rsidP="001A3708">
      <w:pPr>
        <w:rPr>
          <w:rFonts w:ascii="仿宋" w:eastAsia="仿宋" w:hAnsi="仿宋" w:hint="eastAsia"/>
          <w:sz w:val="32"/>
          <w:szCs w:val="32"/>
        </w:rPr>
      </w:pPr>
      <w:r w:rsidRPr="001A3708">
        <w:rPr>
          <w:rFonts w:ascii="仿宋" w:eastAsia="仿宋" w:hAnsi="仿宋" w:hint="eastAsia"/>
          <w:sz w:val="32"/>
          <w:szCs w:val="32"/>
        </w:rPr>
        <w:t xml:space="preserve">　　</w:t>
      </w:r>
      <w:r>
        <w:rPr>
          <w:rFonts w:ascii="仿宋" w:eastAsia="仿宋" w:hAnsi="仿宋" w:hint="eastAsia"/>
          <w:sz w:val="32"/>
          <w:szCs w:val="32"/>
        </w:rPr>
        <w:t>2</w:t>
      </w:r>
      <w:r w:rsidR="00A177BE">
        <w:rPr>
          <w:rFonts w:ascii="仿宋" w:eastAsia="仿宋" w:hAnsi="仿宋" w:hint="eastAsia"/>
          <w:sz w:val="32"/>
          <w:szCs w:val="32"/>
        </w:rPr>
        <w:t>.</w:t>
      </w:r>
      <w:r w:rsidRPr="001A3708">
        <w:rPr>
          <w:rFonts w:ascii="仿宋" w:eastAsia="仿宋" w:hAnsi="仿宋" w:hint="eastAsia"/>
          <w:sz w:val="32"/>
          <w:szCs w:val="32"/>
        </w:rPr>
        <w:t>未对项目资金进行单独核算；</w:t>
      </w:r>
    </w:p>
    <w:p w14:paraId="3C6356A1" w14:textId="2D30E3B9" w:rsidR="001A3708" w:rsidRP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3.</w:t>
      </w:r>
      <w:r w:rsidRPr="001A3708">
        <w:rPr>
          <w:rFonts w:ascii="仿宋" w:eastAsia="仿宋" w:hAnsi="仿宋" w:hint="eastAsia"/>
          <w:sz w:val="32"/>
          <w:szCs w:val="32"/>
        </w:rPr>
        <w:t>列支与本项目任务无关的支出；</w:t>
      </w:r>
    </w:p>
    <w:p w14:paraId="7F60E67B" w14:textId="77777777" w:rsid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4.</w:t>
      </w:r>
      <w:r w:rsidRPr="001A3708">
        <w:rPr>
          <w:rFonts w:ascii="仿宋" w:eastAsia="仿宋" w:hAnsi="仿宋" w:hint="eastAsia"/>
          <w:sz w:val="32"/>
          <w:szCs w:val="32"/>
        </w:rPr>
        <w:t>未按规定执行和调剂预算、违反规定转拨项目资金；</w:t>
      </w:r>
    </w:p>
    <w:p w14:paraId="704A3283" w14:textId="77777777" w:rsid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5.</w:t>
      </w:r>
      <w:r w:rsidRPr="001A3708">
        <w:rPr>
          <w:rFonts w:ascii="仿宋" w:eastAsia="仿宋" w:hAnsi="仿宋" w:hint="eastAsia"/>
          <w:sz w:val="32"/>
          <w:szCs w:val="32"/>
        </w:rPr>
        <w:t>虚假承诺其他来源资金；</w:t>
      </w:r>
    </w:p>
    <w:p w14:paraId="174303BF" w14:textId="77777777" w:rsid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6.</w:t>
      </w:r>
      <w:r w:rsidRPr="001A3708">
        <w:rPr>
          <w:rFonts w:ascii="仿宋" w:eastAsia="仿宋" w:hAnsi="仿宋" w:hint="eastAsia"/>
          <w:sz w:val="32"/>
          <w:szCs w:val="32"/>
        </w:rPr>
        <w:t>通过虚假合同、虚假票据、虚构事项、虚报人员等弄虚作假，转移、套取、报销项目资金；</w:t>
      </w:r>
    </w:p>
    <w:p w14:paraId="6B72A37E" w14:textId="77777777" w:rsid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7.</w:t>
      </w:r>
      <w:r w:rsidRPr="001A3708">
        <w:rPr>
          <w:rFonts w:ascii="仿宋" w:eastAsia="仿宋" w:hAnsi="仿宋" w:hint="eastAsia"/>
          <w:sz w:val="32"/>
          <w:szCs w:val="32"/>
        </w:rPr>
        <w:t>截留、挤占、挪用项目资金；</w:t>
      </w:r>
    </w:p>
    <w:p w14:paraId="100607B8" w14:textId="77777777" w:rsid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8.</w:t>
      </w:r>
      <w:r w:rsidRPr="001A3708">
        <w:rPr>
          <w:rFonts w:ascii="仿宋" w:eastAsia="仿宋" w:hAnsi="仿宋" w:hint="eastAsia"/>
          <w:sz w:val="32"/>
          <w:szCs w:val="32"/>
        </w:rPr>
        <w:t>设置账外账、随意调账变动支出、随意修改记账凭证、提供虚假财务会计资料等；</w:t>
      </w:r>
    </w:p>
    <w:p w14:paraId="20BB4662" w14:textId="77777777" w:rsid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9.</w:t>
      </w:r>
      <w:r w:rsidRPr="001A3708">
        <w:rPr>
          <w:rFonts w:ascii="仿宋" w:eastAsia="仿宋" w:hAnsi="仿宋" w:hint="eastAsia"/>
          <w:sz w:val="32"/>
          <w:szCs w:val="32"/>
        </w:rPr>
        <w:t>使用项目资金列支应当由个人负担的有关费用和支付各种罚款、捐款、赞助、投资、偿还债务等；</w:t>
      </w:r>
    </w:p>
    <w:p w14:paraId="47C4BAFB" w14:textId="33640FB4" w:rsidR="000B3F31" w:rsidRPr="001A3708"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10.</w:t>
      </w:r>
      <w:r w:rsidRPr="001A3708">
        <w:rPr>
          <w:rFonts w:ascii="仿宋" w:eastAsia="仿宋" w:hAnsi="仿宋" w:hint="eastAsia"/>
          <w:sz w:val="32"/>
          <w:szCs w:val="32"/>
        </w:rPr>
        <w:t>其他违反国家财经纪律的行为。</w:t>
      </w:r>
    </w:p>
    <w:p w14:paraId="66472022" w14:textId="1431F10B" w:rsidR="0051122D" w:rsidRPr="0051122D" w:rsidRDefault="0051122D">
      <w:pPr>
        <w:widowControl/>
        <w:jc w:val="left"/>
        <w:rPr>
          <w:rFonts w:ascii="仿宋" w:eastAsia="仿宋" w:hAnsi="仿宋" w:hint="eastAsia"/>
          <w:b/>
          <w:bCs/>
          <w:sz w:val="40"/>
          <w:szCs w:val="40"/>
        </w:rPr>
      </w:pPr>
      <w:r>
        <w:rPr>
          <w:rFonts w:ascii="仿宋" w:eastAsia="仿宋" w:hAnsi="仿宋"/>
          <w:b/>
          <w:bCs/>
          <w:sz w:val="40"/>
          <w:szCs w:val="40"/>
        </w:rPr>
        <w:br w:type="page"/>
      </w:r>
    </w:p>
    <w:p w14:paraId="5CABC081" w14:textId="6BA64093" w:rsidR="006F0E80" w:rsidRPr="009A4B6E" w:rsidRDefault="009A4B6E" w:rsidP="00994C57">
      <w:pPr>
        <w:pStyle w:val="a8"/>
        <w:rPr>
          <w:rFonts w:hint="eastAsia"/>
        </w:rPr>
      </w:pPr>
      <w:bookmarkStart w:id="20" w:name="_Toc175903213"/>
      <w:r w:rsidRPr="00900D1F">
        <w:rPr>
          <w:rFonts w:hint="eastAsia"/>
        </w:rPr>
        <w:t>第</w:t>
      </w:r>
      <w:r w:rsidR="00A177BE">
        <w:rPr>
          <w:rFonts w:hint="eastAsia"/>
        </w:rPr>
        <w:t>六</w:t>
      </w:r>
      <w:r w:rsidRPr="00900D1F">
        <w:rPr>
          <w:rFonts w:hint="eastAsia"/>
        </w:rPr>
        <w:t>章</w:t>
      </w:r>
      <w:r w:rsidR="008722D7">
        <w:rPr>
          <w:rFonts w:hint="eastAsia"/>
        </w:rPr>
        <w:t xml:space="preserve"> </w:t>
      </w:r>
      <w:r>
        <w:rPr>
          <w:rFonts w:hint="eastAsia"/>
        </w:rPr>
        <w:t>科研项目审计工作的重要内容</w:t>
      </w:r>
      <w:bookmarkEnd w:id="20"/>
    </w:p>
    <w:p w14:paraId="4D587495" w14:textId="25C4B40C" w:rsidR="009A4B6E" w:rsidRDefault="009A4B6E" w:rsidP="00994C57">
      <w:pPr>
        <w:pStyle w:val="21"/>
        <w:rPr>
          <w:rFonts w:hint="eastAsia"/>
        </w:rPr>
      </w:pPr>
      <w:bookmarkStart w:id="21" w:name="_Toc175903214"/>
      <w:r>
        <w:rPr>
          <w:rFonts w:hint="eastAsia"/>
        </w:rPr>
        <w:t>一、科研项目审计工作的目标</w:t>
      </w:r>
      <w:bookmarkEnd w:id="21"/>
    </w:p>
    <w:p w14:paraId="18E70BD4" w14:textId="7B6698FD" w:rsidR="005E79CB" w:rsidRDefault="009A4B6E" w:rsidP="00994C57">
      <w:pPr>
        <w:spacing w:afterLines="100" w:after="312"/>
        <w:ind w:firstLineChars="200" w:firstLine="640"/>
        <w:rPr>
          <w:rFonts w:ascii="仿宋" w:eastAsia="仿宋" w:hAnsi="仿宋" w:hint="eastAsia"/>
          <w:sz w:val="32"/>
          <w:szCs w:val="32"/>
        </w:rPr>
      </w:pPr>
      <w:r w:rsidRPr="009A4B6E">
        <w:rPr>
          <w:rFonts w:ascii="仿宋" w:eastAsia="仿宋" w:hAnsi="仿宋" w:hint="eastAsia"/>
          <w:sz w:val="32"/>
          <w:szCs w:val="32"/>
        </w:rPr>
        <w:t>项目财务审计是财务验收工作的重要环节，是财务验收的基础，通过财务审计，可以督促和帮助项目承担单位、课题负责人和课题合作单位重视项目经费管理，严格按照国家财经法规的要求和各科技计划专项资金管理办法的规定，规范、合理和有效使用科技经费，及时发现和纠正课题专项经费使用不合法、不规范和不合理的行为。</w:t>
      </w:r>
    </w:p>
    <w:p w14:paraId="68A4EE75" w14:textId="7BDF0F00" w:rsidR="005058E7" w:rsidRPr="00994C57" w:rsidRDefault="005058E7" w:rsidP="00994C57">
      <w:pPr>
        <w:pStyle w:val="21"/>
        <w:rPr>
          <w:rFonts w:hint="eastAsia"/>
        </w:rPr>
      </w:pPr>
      <w:bookmarkStart w:id="22" w:name="_Toc175903215"/>
      <w:r w:rsidRPr="00994C57">
        <w:rPr>
          <w:rFonts w:hint="eastAsia"/>
        </w:rPr>
        <w:t>二、科研项目审计重点关注内容</w:t>
      </w:r>
      <w:bookmarkEnd w:id="22"/>
    </w:p>
    <w:p w14:paraId="7FBE0FB8" w14:textId="488AF371" w:rsidR="005058E7" w:rsidRPr="005058E7" w:rsidRDefault="005058E7" w:rsidP="005058E7">
      <w:pPr>
        <w:rPr>
          <w:rFonts w:ascii="仿宋" w:eastAsia="仿宋" w:hAnsi="仿宋" w:hint="eastAsia"/>
          <w:b/>
          <w:bCs/>
          <w:sz w:val="32"/>
          <w:szCs w:val="32"/>
        </w:rPr>
      </w:pPr>
      <w:r w:rsidRPr="005058E7">
        <w:rPr>
          <w:rFonts w:ascii="仿宋" w:eastAsia="仿宋" w:hAnsi="仿宋" w:hint="eastAsia"/>
          <w:b/>
          <w:bCs/>
          <w:sz w:val="32"/>
          <w:szCs w:val="32"/>
        </w:rPr>
        <w:t>（一）资金到位和拨付情况</w:t>
      </w:r>
    </w:p>
    <w:p w14:paraId="34524C9E" w14:textId="741F7AB9"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sz w:val="32"/>
          <w:szCs w:val="32"/>
        </w:rPr>
        <w:t>1.检查专项经费及自筹经费到位的账簿记录及相关</w:t>
      </w:r>
      <w:r w:rsidRPr="005058E7">
        <w:rPr>
          <w:rFonts w:ascii="仿宋" w:eastAsia="仿宋" w:hAnsi="仿宋" w:hint="eastAsia"/>
          <w:sz w:val="32"/>
          <w:szCs w:val="32"/>
        </w:rPr>
        <w:t>凭证，审核专项经费和自筹经费拨入的总额、每次到位的具体时间及金额、拨入单位等具体情况，核实是否与预算一致；</w:t>
      </w:r>
    </w:p>
    <w:p w14:paraId="5474B32F" w14:textId="36E15B32"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sz w:val="32"/>
          <w:szCs w:val="32"/>
        </w:rPr>
        <w:t>2.审核专项经费及自筹经费到位后，项目承担单位向</w:t>
      </w:r>
      <w:r w:rsidRPr="005058E7">
        <w:rPr>
          <w:rFonts w:ascii="仿宋" w:eastAsia="仿宋" w:hAnsi="仿宋" w:hint="eastAsia"/>
          <w:sz w:val="32"/>
          <w:szCs w:val="32"/>
        </w:rPr>
        <w:t>合作单位下拨经费的时间、数额、拨入单位名称、单位性质；核对项目资金拨付单位及拨付金额是否与任务书中批复的任务单位和预算金额一致，如有差异，查明原因；重点关注预算外拨款情况，如是否获得相关批复；</w:t>
      </w:r>
    </w:p>
    <w:p w14:paraId="68DE4F21" w14:textId="3F693FA1"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sz w:val="32"/>
          <w:szCs w:val="32"/>
        </w:rPr>
        <w:t>3.检查项目拨付资金是否纳入单位会计核算</w:t>
      </w:r>
      <w:r w:rsidRPr="005058E7">
        <w:rPr>
          <w:rFonts w:ascii="仿宋" w:eastAsia="仿宋" w:hAnsi="仿宋" w:hint="eastAsia"/>
          <w:sz w:val="32"/>
          <w:szCs w:val="32"/>
        </w:rPr>
        <w:t>系统并按规定设置明细科目进行核算；</w:t>
      </w:r>
    </w:p>
    <w:p w14:paraId="1B12905D" w14:textId="351991AA"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sz w:val="32"/>
          <w:szCs w:val="32"/>
        </w:rPr>
        <w:t>4.检查是否存在未及时全额拨付资金的情形，如有</w:t>
      </w:r>
      <w:r>
        <w:rPr>
          <w:rFonts w:ascii="仿宋" w:eastAsia="仿宋" w:hAnsi="仿宋" w:hint="eastAsia"/>
          <w:sz w:val="32"/>
          <w:szCs w:val="32"/>
        </w:rPr>
        <w:t>，</w:t>
      </w:r>
      <w:r w:rsidRPr="005058E7">
        <w:rPr>
          <w:rFonts w:ascii="仿宋" w:eastAsia="仿宋" w:hAnsi="仿宋" w:hint="eastAsia"/>
          <w:sz w:val="32"/>
          <w:szCs w:val="32"/>
        </w:rPr>
        <w:t>查明原因；重点关注款项是否在研究期间拨付，拨付是否及时。</w:t>
      </w:r>
    </w:p>
    <w:p w14:paraId="32390672" w14:textId="77777777" w:rsidR="005058E7" w:rsidRPr="005058E7" w:rsidRDefault="005058E7" w:rsidP="00E05125">
      <w:pPr>
        <w:rPr>
          <w:rFonts w:ascii="仿宋" w:eastAsia="仿宋" w:hAnsi="仿宋" w:hint="eastAsia"/>
          <w:b/>
          <w:bCs/>
          <w:sz w:val="32"/>
          <w:szCs w:val="32"/>
        </w:rPr>
      </w:pPr>
      <w:r w:rsidRPr="005058E7">
        <w:rPr>
          <w:rFonts w:ascii="仿宋" w:eastAsia="仿宋" w:hAnsi="仿宋" w:hint="eastAsia"/>
          <w:b/>
          <w:bCs/>
          <w:sz w:val="32"/>
          <w:szCs w:val="32"/>
        </w:rPr>
        <w:t>（二）支出内容合规有效情况</w:t>
      </w:r>
    </w:p>
    <w:p w14:paraId="3FDF87D1" w14:textId="764C2C98"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主要审计项目单位执行国家财经制度及专项经费管理规定的支出范围和支出标准的情况、支出的目标相关性</w:t>
      </w:r>
      <w:r>
        <w:rPr>
          <w:rFonts w:ascii="仿宋" w:eastAsia="仿宋" w:hAnsi="仿宋" w:hint="eastAsia"/>
          <w:sz w:val="32"/>
          <w:szCs w:val="32"/>
        </w:rPr>
        <w:t>、</w:t>
      </w:r>
      <w:r w:rsidRPr="005058E7">
        <w:rPr>
          <w:rFonts w:ascii="仿宋" w:eastAsia="仿宋" w:hAnsi="仿宋" w:hint="eastAsia"/>
          <w:sz w:val="32"/>
          <w:szCs w:val="32"/>
        </w:rPr>
        <w:t>政策相符性和经济合理性、资金效益情况。</w:t>
      </w:r>
    </w:p>
    <w:p w14:paraId="7D6A3BDB" w14:textId="77777777" w:rsidR="005058E7" w:rsidRPr="005058E7" w:rsidRDefault="005058E7" w:rsidP="005058E7">
      <w:pPr>
        <w:ind w:firstLineChars="200" w:firstLine="643"/>
        <w:rPr>
          <w:rFonts w:ascii="仿宋" w:eastAsia="仿宋" w:hAnsi="仿宋" w:hint="eastAsia"/>
          <w:b/>
          <w:bCs/>
          <w:sz w:val="32"/>
          <w:szCs w:val="32"/>
        </w:rPr>
      </w:pPr>
      <w:r w:rsidRPr="005058E7">
        <w:rPr>
          <w:rFonts w:ascii="仿宋" w:eastAsia="仿宋" w:hAnsi="仿宋"/>
          <w:b/>
          <w:bCs/>
          <w:sz w:val="32"/>
          <w:szCs w:val="32"/>
        </w:rPr>
        <w:t>1.设备费的审查关键点</w:t>
      </w:r>
    </w:p>
    <w:p w14:paraId="3398617B" w14:textId="6357BF13"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1）使用属于承担单位支撑条件的设备不得在专项</w:t>
      </w:r>
      <w:r w:rsidRPr="005058E7">
        <w:rPr>
          <w:rFonts w:ascii="仿宋" w:eastAsia="仿宋" w:hAnsi="仿宋" w:hint="eastAsia"/>
          <w:sz w:val="32"/>
          <w:szCs w:val="32"/>
        </w:rPr>
        <w:t>经费中列支设备租赁费；</w:t>
      </w:r>
    </w:p>
    <w:p w14:paraId="79DCC974" w14:textId="384A1F7C"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2）专项经费不宜列支实验室必备的常规通用和办</w:t>
      </w:r>
      <w:r w:rsidRPr="005058E7">
        <w:rPr>
          <w:rFonts w:ascii="仿宋" w:eastAsia="仿宋" w:hAnsi="仿宋" w:hint="eastAsia"/>
          <w:sz w:val="32"/>
          <w:szCs w:val="32"/>
        </w:rPr>
        <w:t>公设备；</w:t>
      </w:r>
    </w:p>
    <w:p w14:paraId="1D9C6AA6" w14:textId="0EA69AE3"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3）多家单位承担的项目是否存在重复购置设备的</w:t>
      </w:r>
      <w:r w:rsidRPr="005058E7">
        <w:rPr>
          <w:rFonts w:ascii="仿宋" w:eastAsia="仿宋" w:hAnsi="仿宋" w:hint="eastAsia"/>
          <w:sz w:val="32"/>
          <w:szCs w:val="32"/>
        </w:rPr>
        <w:t>问题；</w:t>
      </w:r>
    </w:p>
    <w:p w14:paraId="14B42718"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4）关注结题项目已付款未到货设备购置的合理性；</w:t>
      </w:r>
    </w:p>
    <w:p w14:paraId="543FE537" w14:textId="4A18020E"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5）专项经费不允许列支办公室、实验室的维修改</w:t>
      </w:r>
      <w:r w:rsidRPr="005058E7">
        <w:rPr>
          <w:rFonts w:ascii="仿宋" w:eastAsia="仿宋" w:hAnsi="仿宋" w:hint="eastAsia"/>
          <w:sz w:val="32"/>
          <w:szCs w:val="32"/>
        </w:rPr>
        <w:t>造费；</w:t>
      </w:r>
    </w:p>
    <w:p w14:paraId="714663E0" w14:textId="6C6A6E57"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6）与专用设备同时购置并与之配套的备品备件，</w:t>
      </w:r>
      <w:r w:rsidRPr="005058E7">
        <w:rPr>
          <w:rFonts w:ascii="仿宋" w:eastAsia="仿宋" w:hAnsi="仿宋" w:hint="eastAsia"/>
          <w:sz w:val="32"/>
          <w:szCs w:val="32"/>
        </w:rPr>
        <w:t>应纳入设备费列支；单独购置的相关备品备件，应纳入材料费列支；</w:t>
      </w:r>
    </w:p>
    <w:p w14:paraId="229F1430" w14:textId="77777777" w:rsidR="005058E7" w:rsidRPr="00A177BE" w:rsidRDefault="005058E7" w:rsidP="005058E7">
      <w:pPr>
        <w:ind w:firstLineChars="200" w:firstLine="643"/>
        <w:rPr>
          <w:rFonts w:ascii="仿宋" w:eastAsia="仿宋" w:hAnsi="仿宋" w:hint="eastAsia"/>
          <w:b/>
          <w:bCs/>
          <w:sz w:val="32"/>
          <w:szCs w:val="32"/>
        </w:rPr>
      </w:pPr>
      <w:r w:rsidRPr="00A177BE">
        <w:rPr>
          <w:rFonts w:ascii="仿宋" w:eastAsia="仿宋" w:hAnsi="仿宋"/>
          <w:b/>
          <w:bCs/>
          <w:sz w:val="32"/>
          <w:szCs w:val="32"/>
        </w:rPr>
        <w:t>2.材料费的审查关键点</w:t>
      </w:r>
    </w:p>
    <w:p w14:paraId="75A9AB1D" w14:textId="0D3C81FF"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1）不可以使用专项经费购买生产性材料、基建材</w:t>
      </w:r>
      <w:r w:rsidRPr="005058E7">
        <w:rPr>
          <w:rFonts w:ascii="仿宋" w:eastAsia="仿宋" w:hAnsi="仿宋" w:hint="eastAsia"/>
          <w:sz w:val="32"/>
          <w:szCs w:val="32"/>
        </w:rPr>
        <w:t>料、大宗工业化材料；</w:t>
      </w:r>
    </w:p>
    <w:p w14:paraId="09166861"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2）应避免与试制设备费中的材料重复编列；</w:t>
      </w:r>
    </w:p>
    <w:p w14:paraId="3BAF19FF"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3）关注在结题前突击购买材料的合理性；</w:t>
      </w:r>
    </w:p>
    <w:p w14:paraId="47850D6C"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4）检查是否材料费支出存在“以领代耗”的情况。</w:t>
      </w:r>
    </w:p>
    <w:p w14:paraId="5660D481" w14:textId="77777777" w:rsidR="005058E7" w:rsidRPr="00A177BE" w:rsidRDefault="005058E7" w:rsidP="005058E7">
      <w:pPr>
        <w:ind w:firstLineChars="200" w:firstLine="643"/>
        <w:rPr>
          <w:rFonts w:ascii="仿宋" w:eastAsia="仿宋" w:hAnsi="仿宋" w:hint="eastAsia"/>
          <w:b/>
          <w:bCs/>
          <w:sz w:val="32"/>
          <w:szCs w:val="32"/>
        </w:rPr>
      </w:pPr>
      <w:r w:rsidRPr="00A177BE">
        <w:rPr>
          <w:rFonts w:ascii="仿宋" w:eastAsia="仿宋" w:hAnsi="仿宋"/>
          <w:b/>
          <w:bCs/>
          <w:sz w:val="32"/>
          <w:szCs w:val="32"/>
        </w:rPr>
        <w:t>3.测试化验加工费的审查关键点</w:t>
      </w:r>
    </w:p>
    <w:p w14:paraId="05D759FD" w14:textId="052E83AE"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1）检查是否列支项目执行期外发生的支</w:t>
      </w:r>
      <w:r w:rsidRPr="005058E7">
        <w:rPr>
          <w:rFonts w:ascii="仿宋" w:eastAsia="仿宋" w:hAnsi="仿宋" w:hint="eastAsia"/>
          <w:sz w:val="32"/>
          <w:szCs w:val="32"/>
        </w:rPr>
        <w:t>出、是否存在明显与项目无关的测试化验加工支出；关注检验、测试、化验、加工承担单位是否具有相应资质或能力，收费是否公允；</w:t>
      </w:r>
    </w:p>
    <w:p w14:paraId="0154210D" w14:textId="5D058FD1"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w:t>
      </w:r>
      <w:r w:rsidRPr="00490C8E">
        <w:rPr>
          <w:rFonts w:ascii="仿宋" w:eastAsia="仿宋" w:hAnsi="仿宋"/>
          <w:sz w:val="32"/>
          <w:szCs w:val="32"/>
        </w:rPr>
        <w:t>对于支付给被审计单位内</w:t>
      </w:r>
      <w:r w:rsidRPr="005058E7">
        <w:rPr>
          <w:rFonts w:ascii="仿宋" w:eastAsia="仿宋" w:hAnsi="仿宋"/>
          <w:sz w:val="32"/>
          <w:szCs w:val="32"/>
        </w:rPr>
        <w:t>部独立经济核算单位</w:t>
      </w:r>
      <w:r w:rsidRPr="005058E7">
        <w:rPr>
          <w:rFonts w:ascii="仿宋" w:eastAsia="仿宋" w:hAnsi="仿宋" w:hint="eastAsia"/>
          <w:sz w:val="32"/>
          <w:szCs w:val="32"/>
        </w:rPr>
        <w:t>的检验、测试、化验及加工等支出，检查是否有测试记录、收费标准、内部结算规定等，结算程序是否规范；</w:t>
      </w:r>
    </w:p>
    <w:p w14:paraId="662E99BC" w14:textId="5226A2DF"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3）检查大宗测试化验加工支出的支付是否存在非</w:t>
      </w:r>
      <w:r w:rsidRPr="005058E7">
        <w:rPr>
          <w:rFonts w:ascii="仿宋" w:eastAsia="仿宋" w:hAnsi="仿宋" w:hint="eastAsia"/>
          <w:sz w:val="32"/>
          <w:szCs w:val="32"/>
        </w:rPr>
        <w:t>银行转账方式结算的情况，关注资金实际流向是否与开具发票单位一致。关注是否存在向关联方单位支付测试化验加工支出的情况，必要时采取进一步的审计程序；</w:t>
      </w:r>
    </w:p>
    <w:p w14:paraId="670B8F8B" w14:textId="2F43144A"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4）由多家单位承担的项目，核查是否存在重复测</w:t>
      </w:r>
      <w:r w:rsidRPr="005058E7">
        <w:rPr>
          <w:rFonts w:ascii="仿宋" w:eastAsia="仿宋" w:hAnsi="仿宋" w:hint="eastAsia"/>
          <w:sz w:val="32"/>
          <w:szCs w:val="32"/>
        </w:rPr>
        <w:t>试的问题。如有，需要了解重复测试的原因，判断理由是否充分；</w:t>
      </w:r>
    </w:p>
    <w:p w14:paraId="1BC12486" w14:textId="3154C473"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5）</w:t>
      </w:r>
      <w:r w:rsidR="00490C8E">
        <w:rPr>
          <w:rFonts w:ascii="仿宋" w:eastAsia="仿宋" w:hAnsi="仿宋" w:hint="eastAsia"/>
          <w:sz w:val="32"/>
          <w:szCs w:val="32"/>
        </w:rPr>
        <w:t>检查</w:t>
      </w:r>
      <w:r w:rsidRPr="005058E7">
        <w:rPr>
          <w:rFonts w:ascii="仿宋" w:eastAsia="仿宋" w:hAnsi="仿宋"/>
          <w:sz w:val="32"/>
          <w:szCs w:val="32"/>
        </w:rPr>
        <w:t>检验、测试、化验等是否取得结果报告或</w:t>
      </w:r>
      <w:r w:rsidRPr="005058E7">
        <w:rPr>
          <w:rFonts w:ascii="仿宋" w:eastAsia="仿宋" w:hAnsi="仿宋" w:hint="eastAsia"/>
          <w:sz w:val="32"/>
          <w:szCs w:val="32"/>
        </w:rPr>
        <w:t>分析测试报告等成果性资料；</w:t>
      </w:r>
    </w:p>
    <w:p w14:paraId="13858974" w14:textId="49997236"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6）</w:t>
      </w:r>
      <w:r w:rsidR="00490C8E">
        <w:rPr>
          <w:rFonts w:ascii="仿宋" w:eastAsia="仿宋" w:hAnsi="仿宋" w:hint="eastAsia"/>
          <w:sz w:val="32"/>
          <w:szCs w:val="32"/>
        </w:rPr>
        <w:t>检查</w:t>
      </w:r>
      <w:r w:rsidRPr="005058E7">
        <w:rPr>
          <w:rFonts w:ascii="仿宋" w:eastAsia="仿宋" w:hAnsi="仿宋"/>
          <w:sz w:val="32"/>
          <w:szCs w:val="32"/>
        </w:rPr>
        <w:t>是否存在以测试化验加工支出的名义转包</w:t>
      </w:r>
      <w:r w:rsidRPr="005058E7">
        <w:rPr>
          <w:rFonts w:ascii="仿宋" w:eastAsia="仿宋" w:hAnsi="仿宋" w:hint="eastAsia"/>
          <w:sz w:val="32"/>
          <w:szCs w:val="32"/>
        </w:rPr>
        <w:t>科研任务情况。</w:t>
      </w:r>
    </w:p>
    <w:p w14:paraId="04F6EA6E" w14:textId="77777777" w:rsidR="005058E7" w:rsidRPr="00F20E6F" w:rsidRDefault="005058E7" w:rsidP="005058E7">
      <w:pPr>
        <w:ind w:firstLineChars="200" w:firstLine="643"/>
        <w:rPr>
          <w:rFonts w:ascii="仿宋" w:eastAsia="仿宋" w:hAnsi="仿宋" w:hint="eastAsia"/>
          <w:b/>
          <w:bCs/>
          <w:sz w:val="32"/>
          <w:szCs w:val="32"/>
        </w:rPr>
      </w:pPr>
      <w:r w:rsidRPr="00F20E6F">
        <w:rPr>
          <w:rFonts w:ascii="仿宋" w:eastAsia="仿宋" w:hAnsi="仿宋"/>
          <w:b/>
          <w:bCs/>
          <w:sz w:val="32"/>
          <w:szCs w:val="32"/>
        </w:rPr>
        <w:t>4.燃料动力费的审核关键点</w:t>
      </w:r>
    </w:p>
    <w:p w14:paraId="2C54BA22" w14:textId="7BB55617" w:rsidR="00490C8E" w:rsidRDefault="005058E7" w:rsidP="00490C8E">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w:t>
      </w:r>
      <w:r w:rsidR="00490C8E" w:rsidRPr="00490C8E">
        <w:rPr>
          <w:rFonts w:ascii="仿宋" w:eastAsia="仿宋" w:hAnsi="仿宋" w:hint="eastAsia"/>
          <w:sz w:val="32"/>
          <w:szCs w:val="32"/>
        </w:rPr>
        <w:t>检查是否列支项目执行期外发生的支出、是否存在与项目研究无关的燃料动力支出；</w:t>
      </w:r>
    </w:p>
    <w:p w14:paraId="46894BF0" w14:textId="1A8BB5F2" w:rsidR="005058E7" w:rsidRPr="005058E7" w:rsidRDefault="005058E7" w:rsidP="00490C8E">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w:t>
      </w:r>
      <w:r w:rsidR="00490C8E" w:rsidRPr="00490C8E">
        <w:rPr>
          <w:rFonts w:ascii="仿宋" w:eastAsia="仿宋" w:hAnsi="仿宋" w:hint="eastAsia"/>
          <w:sz w:val="32"/>
          <w:szCs w:val="32"/>
        </w:rPr>
        <w:t>检查是否列支或分摊被审计单位日常运行的水、电、气、暖等支出。</w:t>
      </w:r>
      <w:r w:rsidR="00490C8E" w:rsidRPr="005058E7">
        <w:rPr>
          <w:rFonts w:ascii="仿宋" w:eastAsia="仿宋" w:hAnsi="仿宋"/>
          <w:sz w:val="32"/>
          <w:szCs w:val="32"/>
        </w:rPr>
        <w:t xml:space="preserve"> </w:t>
      </w:r>
    </w:p>
    <w:p w14:paraId="1C330C22" w14:textId="77777777" w:rsidR="005058E7" w:rsidRPr="00F20E6F" w:rsidRDefault="005058E7" w:rsidP="005058E7">
      <w:pPr>
        <w:ind w:firstLineChars="200" w:firstLine="643"/>
        <w:rPr>
          <w:rFonts w:ascii="仿宋" w:eastAsia="仿宋" w:hAnsi="仿宋" w:hint="eastAsia"/>
          <w:b/>
          <w:bCs/>
          <w:sz w:val="32"/>
          <w:szCs w:val="32"/>
        </w:rPr>
      </w:pPr>
      <w:r w:rsidRPr="00F20E6F">
        <w:rPr>
          <w:rFonts w:ascii="仿宋" w:eastAsia="仿宋" w:hAnsi="仿宋"/>
          <w:b/>
          <w:bCs/>
          <w:sz w:val="32"/>
          <w:szCs w:val="32"/>
        </w:rPr>
        <w:t>5.差旅/会议/国际合作交流费的审核关键点</w:t>
      </w:r>
    </w:p>
    <w:p w14:paraId="5EACCB0E" w14:textId="311D0310"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1）差旅/会议/国际合作交流费的开支范围和标准参</w:t>
      </w:r>
      <w:r w:rsidRPr="005058E7">
        <w:rPr>
          <w:rFonts w:ascii="仿宋" w:eastAsia="仿宋" w:hAnsi="仿宋" w:hint="eastAsia"/>
          <w:sz w:val="32"/>
          <w:szCs w:val="32"/>
        </w:rPr>
        <w:t>照</w:t>
      </w:r>
      <w:r w:rsidR="00F20E6F">
        <w:rPr>
          <w:rFonts w:ascii="仿宋" w:eastAsia="仿宋" w:hAnsi="仿宋" w:hint="eastAsia"/>
          <w:sz w:val="32"/>
          <w:szCs w:val="32"/>
        </w:rPr>
        <w:t>实验室</w:t>
      </w:r>
      <w:r w:rsidRPr="005058E7">
        <w:rPr>
          <w:rFonts w:ascii="仿宋" w:eastAsia="仿宋" w:hAnsi="仿宋" w:hint="eastAsia"/>
          <w:sz w:val="32"/>
          <w:szCs w:val="32"/>
        </w:rPr>
        <w:t>规定，关注超标准和预算超支情况；</w:t>
      </w:r>
    </w:p>
    <w:p w14:paraId="5DA9C23D" w14:textId="426668C9"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2）自己举办会议发生的支出列会议费，参加他方</w:t>
      </w:r>
      <w:r w:rsidRPr="005058E7">
        <w:rPr>
          <w:rFonts w:ascii="仿宋" w:eastAsia="仿宋" w:hAnsi="仿宋" w:hint="eastAsia"/>
          <w:sz w:val="32"/>
          <w:szCs w:val="32"/>
        </w:rPr>
        <w:t>举办的会议发生的差旅费用列差旅费（国内），参加国际学术会议发生的费用，应列入国际合作与交流费。</w:t>
      </w:r>
    </w:p>
    <w:p w14:paraId="3B64A48E" w14:textId="2CDFB770"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3）结合项目研究任务与研究团队，重点</w:t>
      </w:r>
      <w:r w:rsidRPr="005058E7">
        <w:rPr>
          <w:rFonts w:ascii="仿宋" w:eastAsia="仿宋" w:hAnsi="仿宋" w:hint="eastAsia"/>
          <w:sz w:val="32"/>
          <w:szCs w:val="32"/>
        </w:rPr>
        <w:t>关注支出相关的人员、人数、时间时长、地点、频次、额度等，判断其相关性、必要性、合理性、经济性；</w:t>
      </w:r>
    </w:p>
    <w:p w14:paraId="4F404DC6" w14:textId="1D8D0D1F"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4）重点关注是否存在违规列支的旅游费或变相旅</w:t>
      </w:r>
      <w:r w:rsidRPr="005058E7">
        <w:rPr>
          <w:rFonts w:ascii="仿宋" w:eastAsia="仿宋" w:hAnsi="仿宋" w:hint="eastAsia"/>
          <w:sz w:val="32"/>
          <w:szCs w:val="32"/>
        </w:rPr>
        <w:t>游、礼品等不合理支出；</w:t>
      </w:r>
    </w:p>
    <w:p w14:paraId="6F7F13ED" w14:textId="473D1209"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5）由多个单位共同承担的项目，是否存在重复开</w:t>
      </w:r>
      <w:r w:rsidRPr="005058E7">
        <w:rPr>
          <w:rFonts w:ascii="仿宋" w:eastAsia="仿宋" w:hAnsi="仿宋" w:hint="eastAsia"/>
          <w:sz w:val="32"/>
          <w:szCs w:val="32"/>
        </w:rPr>
        <w:t>会的情况。</w:t>
      </w:r>
    </w:p>
    <w:p w14:paraId="792C4ED3" w14:textId="77777777" w:rsidR="005058E7" w:rsidRPr="00490C8E" w:rsidRDefault="005058E7" w:rsidP="005058E7">
      <w:pPr>
        <w:ind w:firstLineChars="200" w:firstLine="643"/>
        <w:rPr>
          <w:rFonts w:ascii="仿宋" w:eastAsia="仿宋" w:hAnsi="仿宋" w:hint="eastAsia"/>
          <w:b/>
          <w:bCs/>
          <w:sz w:val="32"/>
          <w:szCs w:val="32"/>
        </w:rPr>
      </w:pPr>
      <w:r w:rsidRPr="00490C8E">
        <w:rPr>
          <w:rFonts w:ascii="仿宋" w:eastAsia="仿宋" w:hAnsi="仿宋"/>
          <w:b/>
          <w:bCs/>
          <w:sz w:val="32"/>
          <w:szCs w:val="32"/>
        </w:rPr>
        <w:t>6.出版/文献/信息传播/知识产权事务费的审核关键点</w:t>
      </w:r>
    </w:p>
    <w:p w14:paraId="7D58B8D0" w14:textId="76B4A8E9"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1）检查是否存在明显与项目研究任务无</w:t>
      </w:r>
      <w:r w:rsidRPr="005058E7">
        <w:rPr>
          <w:rFonts w:ascii="仿宋" w:eastAsia="仿宋" w:hAnsi="仿宋" w:hint="eastAsia"/>
          <w:sz w:val="32"/>
          <w:szCs w:val="32"/>
        </w:rPr>
        <w:t>关的专业资料等支出，重点检查大宗专业资料和软件购置支出；</w:t>
      </w:r>
    </w:p>
    <w:p w14:paraId="4F95D238" w14:textId="43F6327A"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2）检查是否列支与研究任务无关的操作系统、办</w:t>
      </w:r>
      <w:r w:rsidRPr="005058E7">
        <w:rPr>
          <w:rFonts w:ascii="仿宋" w:eastAsia="仿宋" w:hAnsi="仿宋" w:hint="eastAsia"/>
          <w:sz w:val="32"/>
          <w:szCs w:val="32"/>
        </w:rPr>
        <w:t>公软件支出，是否列支日常普通通讯费及耗材等日常办公费用或个人通讯费、网费；</w:t>
      </w:r>
    </w:p>
    <w:p w14:paraId="5DD3D9F4" w14:textId="0BC0FCE4"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3）如项目任务目标为软件开发，关注单</w:t>
      </w:r>
      <w:r w:rsidRPr="005058E7">
        <w:rPr>
          <w:rFonts w:ascii="仿宋" w:eastAsia="仿宋" w:hAnsi="仿宋" w:hint="eastAsia"/>
          <w:sz w:val="32"/>
          <w:szCs w:val="32"/>
        </w:rPr>
        <w:t>位是否以定制或者购买软件的形式将任务外包；</w:t>
      </w:r>
    </w:p>
    <w:p w14:paraId="3EF26D8E" w14:textId="1ECCC5A8"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4）委托外单位开发所发生的软件开发费，列入本</w:t>
      </w:r>
      <w:r w:rsidRPr="005058E7">
        <w:rPr>
          <w:rFonts w:ascii="仿宋" w:eastAsia="仿宋" w:hAnsi="仿宋" w:hint="eastAsia"/>
          <w:sz w:val="32"/>
          <w:szCs w:val="32"/>
        </w:rPr>
        <w:t>科目，自行开发的在相关支出科目中列示（劳务费、材料费、燃料动力费、专家咨询费等）；</w:t>
      </w:r>
    </w:p>
    <w:p w14:paraId="4AEF278C" w14:textId="695F030C"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5）检查论文发表支出，关注是否列支润色/修改/</w:t>
      </w:r>
      <w:r w:rsidRPr="005058E7">
        <w:rPr>
          <w:rFonts w:ascii="仿宋" w:eastAsia="仿宋" w:hAnsi="仿宋" w:hint="eastAsia"/>
          <w:sz w:val="32"/>
          <w:szCs w:val="32"/>
        </w:rPr>
        <w:t>翻译费</w:t>
      </w:r>
      <w:r w:rsidR="00261A90">
        <w:rPr>
          <w:rFonts w:ascii="仿宋" w:eastAsia="仿宋" w:hAnsi="仿宋" w:hint="eastAsia"/>
          <w:sz w:val="32"/>
          <w:szCs w:val="32"/>
        </w:rPr>
        <w:t>；</w:t>
      </w:r>
      <w:r w:rsidR="00F03626">
        <w:rPr>
          <w:rFonts w:ascii="仿宋" w:eastAsia="仿宋" w:hAnsi="仿宋" w:hint="eastAsia"/>
          <w:sz w:val="32"/>
          <w:szCs w:val="32"/>
        </w:rPr>
        <w:t>科技部项目需要检查</w:t>
      </w:r>
      <w:r w:rsidRPr="005058E7">
        <w:rPr>
          <w:rFonts w:ascii="仿宋" w:eastAsia="仿宋" w:hAnsi="仿宋" w:hint="eastAsia"/>
          <w:sz w:val="32"/>
          <w:szCs w:val="32"/>
        </w:rPr>
        <w:t>发表的论文</w:t>
      </w:r>
      <w:r w:rsidRPr="005058E7">
        <w:rPr>
          <w:rFonts w:ascii="仿宋" w:eastAsia="仿宋" w:hAnsi="仿宋"/>
          <w:sz w:val="32"/>
          <w:szCs w:val="32"/>
        </w:rPr>
        <w:t>/专著等时间是否合理，标注为本</w:t>
      </w:r>
      <w:r w:rsidRPr="005058E7">
        <w:rPr>
          <w:rFonts w:ascii="仿宋" w:eastAsia="仿宋" w:hAnsi="仿宋" w:hint="eastAsia"/>
          <w:sz w:val="32"/>
          <w:szCs w:val="32"/>
        </w:rPr>
        <w:t>项目资助，并作为第一标注；</w:t>
      </w:r>
    </w:p>
    <w:p w14:paraId="77E03B1E" w14:textId="7D04E3EF" w:rsidR="005058E7" w:rsidRPr="005058E7" w:rsidRDefault="005058E7" w:rsidP="00F20E6F">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6）检查专利费等知识产权支出，检查相关合同、</w:t>
      </w:r>
      <w:r w:rsidRPr="005058E7">
        <w:rPr>
          <w:rFonts w:ascii="仿宋" w:eastAsia="仿宋" w:hAnsi="仿宋" w:hint="eastAsia"/>
          <w:sz w:val="32"/>
          <w:szCs w:val="32"/>
        </w:rPr>
        <w:t>支出发票、专利权证书或申报受理函件等，判断是否在本项目中列支非本项目形成的专利申请支出。</w:t>
      </w:r>
    </w:p>
    <w:p w14:paraId="7048DFA3" w14:textId="77777777" w:rsidR="005058E7" w:rsidRPr="00A177BE" w:rsidRDefault="005058E7" w:rsidP="005058E7">
      <w:pPr>
        <w:ind w:firstLineChars="200" w:firstLine="643"/>
        <w:rPr>
          <w:rFonts w:ascii="仿宋" w:eastAsia="仿宋" w:hAnsi="仿宋" w:hint="eastAsia"/>
          <w:b/>
          <w:bCs/>
          <w:sz w:val="32"/>
          <w:szCs w:val="32"/>
        </w:rPr>
      </w:pPr>
      <w:r w:rsidRPr="00A177BE">
        <w:rPr>
          <w:rFonts w:ascii="仿宋" w:eastAsia="仿宋" w:hAnsi="仿宋"/>
          <w:b/>
          <w:bCs/>
          <w:sz w:val="32"/>
          <w:szCs w:val="32"/>
        </w:rPr>
        <w:t>7.劳务费的审核关键点</w:t>
      </w:r>
    </w:p>
    <w:p w14:paraId="5987D401" w14:textId="398AEDA5"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1）抽查劳务性支出发放清单，检查是否列支项目</w:t>
      </w:r>
      <w:r w:rsidRPr="005058E7">
        <w:rPr>
          <w:rFonts w:ascii="仿宋" w:eastAsia="仿宋" w:hAnsi="仿宋" w:hint="eastAsia"/>
          <w:sz w:val="32"/>
          <w:szCs w:val="32"/>
        </w:rPr>
        <w:t>执行期外发生的支出，检查是否存在超范围列支的情况</w:t>
      </w:r>
      <w:r w:rsidR="00E82D39">
        <w:rPr>
          <w:rFonts w:ascii="仿宋" w:eastAsia="仿宋" w:hAnsi="仿宋" w:hint="eastAsia"/>
          <w:sz w:val="32"/>
          <w:szCs w:val="32"/>
        </w:rPr>
        <w:t>；</w:t>
      </w:r>
    </w:p>
    <w:p w14:paraId="70242098" w14:textId="08D2BA0D"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2）获取劳务聘用合同、劳务派遣及聘用协议等支</w:t>
      </w:r>
      <w:r w:rsidRPr="005058E7">
        <w:rPr>
          <w:rFonts w:ascii="仿宋" w:eastAsia="仿宋" w:hAnsi="仿宋" w:hint="eastAsia"/>
          <w:sz w:val="32"/>
          <w:szCs w:val="32"/>
        </w:rPr>
        <w:t>持性证据，检查提供劳务内容是否与项目研究任务直接相关；</w:t>
      </w:r>
    </w:p>
    <w:p w14:paraId="5ACC5836" w14:textId="17384311"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3）劳务费不得支付给项目研究过程中临时聘请的</w:t>
      </w:r>
      <w:r w:rsidRPr="005058E7">
        <w:rPr>
          <w:rFonts w:ascii="仿宋" w:eastAsia="仿宋" w:hAnsi="仿宋" w:hint="eastAsia"/>
          <w:sz w:val="32"/>
          <w:szCs w:val="32"/>
        </w:rPr>
        <w:t>咨询专家的咨询费；</w:t>
      </w:r>
    </w:p>
    <w:p w14:paraId="5C61E541" w14:textId="6471B270"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4）结合项目周期和劳务人员投入的全时工作时间</w:t>
      </w:r>
      <w:r w:rsidRPr="005058E7">
        <w:rPr>
          <w:rFonts w:ascii="仿宋" w:eastAsia="仿宋" w:hAnsi="仿宋" w:hint="eastAsia"/>
          <w:sz w:val="32"/>
          <w:szCs w:val="32"/>
        </w:rPr>
        <w:t>统计数，判断是否虚报劳务套取资金；</w:t>
      </w:r>
    </w:p>
    <w:p w14:paraId="799209FE" w14:textId="0EB2B384"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5）关注大额劳务性支出的转账凭证及发放签收单</w:t>
      </w:r>
      <w:r w:rsidRPr="005058E7">
        <w:rPr>
          <w:rFonts w:ascii="仿宋" w:eastAsia="仿宋" w:hAnsi="仿宋" w:hint="eastAsia"/>
          <w:sz w:val="32"/>
          <w:szCs w:val="32"/>
        </w:rPr>
        <w:t>相关信息，检查发放手续是否齐全；检查劳务性支出发放方式是否符合相关要求，原则上应通过银行转账方式，重点关注大额现金发放劳务性支出情况；</w:t>
      </w:r>
    </w:p>
    <w:p w14:paraId="729654A6"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sz w:val="32"/>
          <w:szCs w:val="32"/>
        </w:rPr>
        <w:t>8.专家咨询费的审核关键点</w:t>
      </w:r>
    </w:p>
    <w:p w14:paraId="35F82EF1" w14:textId="789D95E8"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1）实际参加研究工作的全体成员名单及专家名单，</w:t>
      </w:r>
      <w:r w:rsidRPr="005058E7">
        <w:rPr>
          <w:rFonts w:ascii="仿宋" w:eastAsia="仿宋" w:hAnsi="仿宋" w:hint="eastAsia"/>
          <w:sz w:val="32"/>
          <w:szCs w:val="32"/>
        </w:rPr>
        <w:t>专家基本信息是判断支出合理性的基础；</w:t>
      </w:r>
    </w:p>
    <w:p w14:paraId="12C87673" w14:textId="6BC04B50"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2）专家咨询方式（会议、通讯）、天数、标准和</w:t>
      </w:r>
      <w:r w:rsidRPr="005058E7">
        <w:rPr>
          <w:rFonts w:ascii="仿宋" w:eastAsia="仿宋" w:hAnsi="仿宋" w:hint="eastAsia"/>
          <w:sz w:val="32"/>
          <w:szCs w:val="32"/>
        </w:rPr>
        <w:t>内容，要对专家身份进行甄别，项目组成员以及参与项目管理的相关工作人员不得领取专家咨询费；</w:t>
      </w:r>
    </w:p>
    <w:p w14:paraId="7F8B251C" w14:textId="050D59EB"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3）专家咨询费开支标准、内容、范围等要符合</w:t>
      </w:r>
      <w:r w:rsidRPr="005058E7">
        <w:rPr>
          <w:rFonts w:ascii="仿宋" w:eastAsia="仿宋" w:hAnsi="仿宋" w:hint="eastAsia"/>
          <w:sz w:val="32"/>
          <w:szCs w:val="32"/>
        </w:rPr>
        <w:t>关规定，不能列支发放对象或提供咨询服务内容与项目无关的支出；</w:t>
      </w:r>
    </w:p>
    <w:p w14:paraId="181B93A4"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4）专家咨询费不能支付给单位。</w:t>
      </w:r>
    </w:p>
    <w:p w14:paraId="74FBC6C7" w14:textId="77777777" w:rsidR="005058E7" w:rsidRPr="005058E7" w:rsidRDefault="005058E7" w:rsidP="005058E7">
      <w:pPr>
        <w:ind w:firstLineChars="200" w:firstLine="643"/>
        <w:rPr>
          <w:rFonts w:ascii="仿宋" w:eastAsia="仿宋" w:hAnsi="仿宋" w:hint="eastAsia"/>
          <w:sz w:val="32"/>
          <w:szCs w:val="32"/>
        </w:rPr>
      </w:pPr>
      <w:r w:rsidRPr="00E82D39">
        <w:rPr>
          <w:rFonts w:ascii="仿宋" w:eastAsia="仿宋" w:hAnsi="仿宋"/>
          <w:b/>
          <w:bCs/>
          <w:sz w:val="32"/>
          <w:szCs w:val="32"/>
        </w:rPr>
        <w:t>9.其他费用的审核关键点</w:t>
      </w:r>
    </w:p>
    <w:p w14:paraId="1CFBF4DD" w14:textId="52479094"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1）检查支出范围是否符合相关规定，是否有不相</w:t>
      </w:r>
      <w:r w:rsidRPr="005058E7">
        <w:rPr>
          <w:rFonts w:ascii="仿宋" w:eastAsia="仿宋" w:hAnsi="仿宋" w:hint="eastAsia"/>
          <w:sz w:val="32"/>
          <w:szCs w:val="32"/>
        </w:rPr>
        <w:t>关费用列入该科目，如各种罚款、捐款、赞助、投资等支出；</w:t>
      </w:r>
    </w:p>
    <w:p w14:paraId="08ED89C5" w14:textId="77777777" w:rsidR="005058E7" w:rsidRPr="005058E7" w:rsidRDefault="005058E7" w:rsidP="005058E7">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2）检查是否与前述列举的支出内容重复。</w:t>
      </w:r>
    </w:p>
    <w:p w14:paraId="1BCB08FC" w14:textId="77777777" w:rsidR="005058E7" w:rsidRPr="00E82D39" w:rsidRDefault="005058E7" w:rsidP="00E05125">
      <w:pPr>
        <w:rPr>
          <w:rFonts w:ascii="仿宋" w:eastAsia="仿宋" w:hAnsi="仿宋" w:hint="eastAsia"/>
          <w:b/>
          <w:bCs/>
          <w:sz w:val="32"/>
          <w:szCs w:val="32"/>
        </w:rPr>
      </w:pPr>
      <w:r w:rsidRPr="00E82D39">
        <w:rPr>
          <w:rFonts w:ascii="仿宋" w:eastAsia="仿宋" w:hAnsi="仿宋" w:hint="eastAsia"/>
          <w:b/>
          <w:bCs/>
          <w:sz w:val="32"/>
          <w:szCs w:val="32"/>
        </w:rPr>
        <w:t>（三）预算执行情况</w:t>
      </w:r>
    </w:p>
    <w:p w14:paraId="2B21868D" w14:textId="1E826DC9"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主要审计项目单位是否按照合同任务约定和课题进展执行预算的情况，是否按规定程序和权限调整预算。</w:t>
      </w:r>
    </w:p>
    <w:p w14:paraId="13DEF68E" w14:textId="0CBA80B4"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1）核实完成的任务与合同任务书中的规定是否一</w:t>
      </w:r>
      <w:r w:rsidRPr="005058E7">
        <w:rPr>
          <w:rFonts w:ascii="仿宋" w:eastAsia="仿宋" w:hAnsi="仿宋" w:hint="eastAsia"/>
          <w:sz w:val="32"/>
          <w:szCs w:val="32"/>
        </w:rPr>
        <w:t>致；有无增减变动；</w:t>
      </w:r>
    </w:p>
    <w:p w14:paraId="429B5DDF" w14:textId="69E83435"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2）核实是否有未经批准增加预算外单位，擅自转</w:t>
      </w:r>
      <w:r w:rsidRPr="005058E7">
        <w:rPr>
          <w:rFonts w:ascii="仿宋" w:eastAsia="仿宋" w:hAnsi="仿宋" w:hint="eastAsia"/>
          <w:sz w:val="32"/>
          <w:szCs w:val="32"/>
        </w:rPr>
        <w:t>拨资金的情况；</w:t>
      </w:r>
    </w:p>
    <w:p w14:paraId="3ADEBFB2" w14:textId="0C27C5A6"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3）核实是否有未按约定的进度或任务进展情况及</w:t>
      </w:r>
      <w:r w:rsidRPr="005058E7">
        <w:rPr>
          <w:rFonts w:ascii="仿宋" w:eastAsia="仿宋" w:hAnsi="仿宋" w:hint="eastAsia"/>
          <w:sz w:val="32"/>
          <w:szCs w:val="32"/>
        </w:rPr>
        <w:t>时将经费转拨协作单位，影响项目任务进展的情况；</w:t>
      </w:r>
    </w:p>
    <w:p w14:paraId="04270174" w14:textId="6CD63676"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4）核实是否有配套经费未完全兑现，配套经费支</w:t>
      </w:r>
      <w:r w:rsidRPr="005058E7">
        <w:rPr>
          <w:rFonts w:ascii="仿宋" w:eastAsia="仿宋" w:hAnsi="仿宋" w:hint="eastAsia"/>
          <w:sz w:val="32"/>
          <w:szCs w:val="32"/>
        </w:rPr>
        <w:t>出与课题相关性依据不足的情况；</w:t>
      </w:r>
    </w:p>
    <w:p w14:paraId="59CB0CB6" w14:textId="77777777" w:rsidR="00E82D39"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5）核实是否有预算执行率偏低，经费预算执行进</w:t>
      </w:r>
      <w:r w:rsidRPr="005058E7">
        <w:rPr>
          <w:rFonts w:ascii="仿宋" w:eastAsia="仿宋" w:hAnsi="仿宋" w:hint="eastAsia"/>
          <w:sz w:val="32"/>
          <w:szCs w:val="32"/>
        </w:rPr>
        <w:t>度与任务执行进度严重不匹配的情况；</w:t>
      </w:r>
    </w:p>
    <w:p w14:paraId="599EE4BD" w14:textId="7E4FE32C"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6）核实是否有化整为零，将大额单项经济业务支</w:t>
      </w:r>
      <w:r w:rsidRPr="005058E7">
        <w:rPr>
          <w:rFonts w:ascii="仿宋" w:eastAsia="仿宋" w:hAnsi="仿宋" w:hint="eastAsia"/>
          <w:sz w:val="32"/>
          <w:szCs w:val="32"/>
        </w:rPr>
        <w:t>出拆分多笔业务支付，故意规避内控监管的情况；</w:t>
      </w:r>
    </w:p>
    <w:p w14:paraId="6F6F636E" w14:textId="4E3C02E9"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7）核实是否有随意调账变动支出，为提高预算执</w:t>
      </w:r>
      <w:r w:rsidRPr="005058E7">
        <w:rPr>
          <w:rFonts w:ascii="仿宋" w:eastAsia="仿宋" w:hAnsi="仿宋" w:hint="eastAsia"/>
          <w:sz w:val="32"/>
          <w:szCs w:val="32"/>
        </w:rPr>
        <w:t>行率从其他项目调入支出，影响账务核算严肃性及准确性的情况；</w:t>
      </w:r>
    </w:p>
    <w:p w14:paraId="6B94D13F" w14:textId="6F4884A0"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8）核对各支出科目与预算的相符性，结合任务的</w:t>
      </w:r>
      <w:r w:rsidRPr="005058E7">
        <w:rPr>
          <w:rFonts w:ascii="仿宋" w:eastAsia="仿宋" w:hAnsi="仿宋" w:hint="eastAsia"/>
          <w:sz w:val="32"/>
          <w:szCs w:val="32"/>
        </w:rPr>
        <w:t>调整变化情况，查找不相符的原因，并索要相关证明资料；</w:t>
      </w:r>
    </w:p>
    <w:p w14:paraId="0C7006B0" w14:textId="4C14E21D"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hint="eastAsia"/>
          <w:sz w:val="32"/>
          <w:szCs w:val="32"/>
        </w:rPr>
        <w:t>（</w:t>
      </w:r>
      <w:r w:rsidRPr="005058E7">
        <w:rPr>
          <w:rFonts w:ascii="仿宋" w:eastAsia="仿宋" w:hAnsi="仿宋"/>
          <w:sz w:val="32"/>
          <w:szCs w:val="32"/>
        </w:rPr>
        <w:t>9）对于预算发生调整的事项，审核是否按照规定</w:t>
      </w:r>
      <w:r w:rsidRPr="005058E7">
        <w:rPr>
          <w:rFonts w:ascii="仿宋" w:eastAsia="仿宋" w:hAnsi="仿宋" w:hint="eastAsia"/>
          <w:sz w:val="32"/>
          <w:szCs w:val="32"/>
        </w:rPr>
        <w:t>履行报批程序；索要相关批复文件或资料。</w:t>
      </w:r>
    </w:p>
    <w:p w14:paraId="40BD52B9" w14:textId="77777777" w:rsidR="005058E7" w:rsidRPr="00994C57" w:rsidRDefault="005058E7" w:rsidP="00E05125">
      <w:pPr>
        <w:rPr>
          <w:rFonts w:ascii="仿宋" w:eastAsia="仿宋" w:hAnsi="仿宋" w:hint="eastAsia"/>
          <w:b/>
          <w:bCs/>
          <w:sz w:val="32"/>
          <w:szCs w:val="32"/>
        </w:rPr>
      </w:pPr>
      <w:r w:rsidRPr="00994C57">
        <w:rPr>
          <w:rFonts w:ascii="仿宋" w:eastAsia="仿宋" w:hAnsi="仿宋" w:hint="eastAsia"/>
          <w:b/>
          <w:bCs/>
          <w:sz w:val="32"/>
          <w:szCs w:val="32"/>
        </w:rPr>
        <w:t>（四）固定资产管理情况</w:t>
      </w:r>
    </w:p>
    <w:p w14:paraId="473FEF5A" w14:textId="63BDAF05" w:rsidR="005058E7" w:rsidRPr="005058E7" w:rsidRDefault="005058E7" w:rsidP="00994C57">
      <w:pPr>
        <w:ind w:firstLineChars="200" w:firstLine="640"/>
        <w:rPr>
          <w:rFonts w:ascii="仿宋" w:eastAsia="仿宋" w:hAnsi="仿宋" w:hint="eastAsia"/>
          <w:sz w:val="32"/>
          <w:szCs w:val="32"/>
        </w:rPr>
      </w:pPr>
      <w:r w:rsidRPr="005058E7">
        <w:rPr>
          <w:rFonts w:ascii="仿宋" w:eastAsia="仿宋" w:hAnsi="仿宋"/>
          <w:sz w:val="32"/>
          <w:szCs w:val="32"/>
        </w:rPr>
        <w:t>1.索取资产采购合同和《固定资产支出情况明细表》</w:t>
      </w:r>
      <w:r w:rsidRPr="005058E7">
        <w:rPr>
          <w:rFonts w:ascii="仿宋" w:eastAsia="仿宋" w:hAnsi="仿宋" w:hint="eastAsia"/>
          <w:sz w:val="32"/>
          <w:szCs w:val="32"/>
        </w:rPr>
        <w:t>等资料，并将其与项目预算书对照，进行逐项、逐个清查，审核确认预算内购置的设备是否已经购置，是否有预算外购置设备，是否为项目研究周期内购买</w:t>
      </w:r>
      <w:r w:rsidRPr="005058E7">
        <w:rPr>
          <w:rFonts w:ascii="仿宋" w:eastAsia="仿宋" w:hAnsi="仿宋"/>
          <w:sz w:val="32"/>
          <w:szCs w:val="32"/>
        </w:rPr>
        <w:t>/试制的设备，有</w:t>
      </w:r>
      <w:r w:rsidRPr="005058E7">
        <w:rPr>
          <w:rFonts w:ascii="仿宋" w:eastAsia="仿宋" w:hAnsi="仿宋" w:hint="eastAsia"/>
          <w:sz w:val="32"/>
          <w:szCs w:val="32"/>
        </w:rPr>
        <w:t>无用其他费用购买的设备来顶替、挤占专项经费的行为，预算超支情况；</w:t>
      </w:r>
    </w:p>
    <w:p w14:paraId="5238FD26" w14:textId="7EF03545"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sz w:val="32"/>
          <w:szCs w:val="32"/>
        </w:rPr>
        <w:t>2.多家单位承担的项目是否存在重复购置固定资产</w:t>
      </w:r>
      <w:r w:rsidRPr="005058E7">
        <w:rPr>
          <w:rFonts w:ascii="仿宋" w:eastAsia="仿宋" w:hAnsi="仿宋" w:hint="eastAsia"/>
          <w:sz w:val="32"/>
          <w:szCs w:val="32"/>
        </w:rPr>
        <w:t>的问题。</w:t>
      </w:r>
    </w:p>
    <w:p w14:paraId="6F547158" w14:textId="77777777" w:rsidR="005058E7" w:rsidRPr="00994C57" w:rsidRDefault="005058E7" w:rsidP="00E05125">
      <w:pPr>
        <w:rPr>
          <w:rFonts w:ascii="仿宋" w:eastAsia="仿宋" w:hAnsi="仿宋" w:hint="eastAsia"/>
          <w:b/>
          <w:bCs/>
          <w:sz w:val="32"/>
          <w:szCs w:val="32"/>
        </w:rPr>
      </w:pPr>
      <w:r w:rsidRPr="00994C57">
        <w:rPr>
          <w:rFonts w:ascii="仿宋" w:eastAsia="仿宋" w:hAnsi="仿宋" w:hint="eastAsia"/>
          <w:b/>
          <w:bCs/>
          <w:sz w:val="32"/>
          <w:szCs w:val="32"/>
        </w:rPr>
        <w:t>（五）应付未付支出和预计支出情况</w:t>
      </w:r>
    </w:p>
    <w:p w14:paraId="4CDB61A4" w14:textId="05B26F41"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sz w:val="32"/>
          <w:szCs w:val="32"/>
        </w:rPr>
        <w:t>1.应付未付支出是指项目执行期内发生的与</w:t>
      </w:r>
      <w:r w:rsidRPr="005058E7">
        <w:rPr>
          <w:rFonts w:ascii="仿宋" w:eastAsia="仿宋" w:hAnsi="仿宋" w:hint="eastAsia"/>
          <w:sz w:val="32"/>
          <w:szCs w:val="32"/>
        </w:rPr>
        <w:t>项目研发活动直接相关的费用尚未支付、需在基准日后支付的款项；</w:t>
      </w:r>
    </w:p>
    <w:p w14:paraId="3144C490" w14:textId="4B16275C"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sz w:val="32"/>
          <w:szCs w:val="32"/>
        </w:rPr>
        <w:t>2.通过获取与应付未付支出有关的合同、发票等相</w:t>
      </w:r>
      <w:r w:rsidRPr="005058E7">
        <w:rPr>
          <w:rFonts w:ascii="仿宋" w:eastAsia="仿宋" w:hAnsi="仿宋" w:hint="eastAsia"/>
          <w:sz w:val="32"/>
          <w:szCs w:val="32"/>
        </w:rPr>
        <w:t>关资料，逐一分析确认未支付原因，判断是否存在不需支付的款项等；</w:t>
      </w:r>
    </w:p>
    <w:p w14:paraId="3FD1A3EA" w14:textId="4459147E"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sz w:val="32"/>
          <w:szCs w:val="32"/>
        </w:rPr>
        <w:t>3.关注应付未付支出的支付对象，判断是否存在关联</w:t>
      </w:r>
      <w:r w:rsidRPr="005058E7">
        <w:rPr>
          <w:rFonts w:ascii="仿宋" w:eastAsia="仿宋" w:hAnsi="仿宋" w:hint="eastAsia"/>
          <w:sz w:val="32"/>
          <w:szCs w:val="32"/>
        </w:rPr>
        <w:t>方交易情况，是否存在“突击花钱”的情况；</w:t>
      </w:r>
    </w:p>
    <w:p w14:paraId="0AEABE08" w14:textId="2BF0D275" w:rsidR="005058E7" w:rsidRPr="005058E7" w:rsidRDefault="005058E7" w:rsidP="00E82D39">
      <w:pPr>
        <w:ind w:firstLineChars="200" w:firstLine="640"/>
        <w:rPr>
          <w:rFonts w:ascii="仿宋" w:eastAsia="仿宋" w:hAnsi="仿宋" w:hint="eastAsia"/>
          <w:sz w:val="32"/>
          <w:szCs w:val="32"/>
        </w:rPr>
      </w:pPr>
      <w:r w:rsidRPr="005058E7">
        <w:rPr>
          <w:rFonts w:ascii="仿宋" w:eastAsia="仿宋" w:hAnsi="仿宋"/>
          <w:sz w:val="32"/>
          <w:szCs w:val="32"/>
        </w:rPr>
        <w:t>4.预计支出是指审计基准日后发生的或预计发生的</w:t>
      </w:r>
      <w:r w:rsidRPr="005058E7">
        <w:rPr>
          <w:rFonts w:ascii="仿宋" w:eastAsia="仿宋" w:hAnsi="仿宋" w:hint="eastAsia"/>
          <w:sz w:val="32"/>
          <w:szCs w:val="32"/>
        </w:rPr>
        <w:t>与项目绩效评价、成果管理相关的必要支出，如审计、参加或组织项目绩效评价、成果发表等；</w:t>
      </w:r>
    </w:p>
    <w:p w14:paraId="7E5B52F8" w14:textId="30F02644" w:rsidR="008722D7" w:rsidRDefault="005058E7" w:rsidP="00E82D39">
      <w:pPr>
        <w:ind w:firstLineChars="200" w:firstLine="640"/>
        <w:rPr>
          <w:rFonts w:ascii="仿宋" w:eastAsia="仿宋" w:hAnsi="仿宋" w:hint="eastAsia"/>
          <w:sz w:val="32"/>
          <w:szCs w:val="32"/>
        </w:rPr>
      </w:pPr>
      <w:r w:rsidRPr="005058E7">
        <w:rPr>
          <w:rFonts w:ascii="仿宋" w:eastAsia="仿宋" w:hAnsi="仿宋"/>
          <w:sz w:val="32"/>
          <w:szCs w:val="32"/>
        </w:rPr>
        <w:t>5.检查各项预计后续支出金额及使用计划，判断其是</w:t>
      </w:r>
      <w:r w:rsidRPr="005058E7">
        <w:rPr>
          <w:rFonts w:ascii="仿宋" w:eastAsia="仿宋" w:hAnsi="仿宋" w:hint="eastAsia"/>
          <w:sz w:val="32"/>
          <w:szCs w:val="32"/>
        </w:rPr>
        <w:t>否符合政策相符性、目标相关性和经济合理性原则。</w:t>
      </w:r>
    </w:p>
    <w:p w14:paraId="07F8C511" w14:textId="77777777" w:rsidR="008722D7" w:rsidRDefault="008722D7">
      <w:pPr>
        <w:widowControl/>
        <w:jc w:val="left"/>
        <w:rPr>
          <w:rFonts w:ascii="仿宋" w:eastAsia="仿宋" w:hAnsi="仿宋" w:hint="eastAsia"/>
          <w:sz w:val="32"/>
          <w:szCs w:val="32"/>
        </w:rPr>
      </w:pPr>
      <w:r>
        <w:rPr>
          <w:rFonts w:ascii="仿宋" w:eastAsia="仿宋" w:hAnsi="仿宋"/>
          <w:sz w:val="32"/>
          <w:szCs w:val="32"/>
        </w:rPr>
        <w:br w:type="page"/>
      </w:r>
    </w:p>
    <w:p w14:paraId="36DC4A41" w14:textId="2834EA95" w:rsidR="001A3708" w:rsidRDefault="001A3708" w:rsidP="00994C57">
      <w:pPr>
        <w:pStyle w:val="a8"/>
        <w:rPr>
          <w:rFonts w:hint="eastAsia"/>
        </w:rPr>
      </w:pPr>
      <w:bookmarkStart w:id="23" w:name="_Toc175903216"/>
      <w:r w:rsidRPr="00900D1F">
        <w:rPr>
          <w:rFonts w:hint="eastAsia"/>
        </w:rPr>
        <w:t>第</w:t>
      </w:r>
      <w:r w:rsidR="00A177BE">
        <w:rPr>
          <w:rFonts w:hint="eastAsia"/>
        </w:rPr>
        <w:t>七</w:t>
      </w:r>
      <w:r w:rsidRPr="00900D1F">
        <w:rPr>
          <w:rFonts w:hint="eastAsia"/>
        </w:rPr>
        <w:t xml:space="preserve">章 </w:t>
      </w:r>
      <w:r>
        <w:rPr>
          <w:rFonts w:hint="eastAsia"/>
        </w:rPr>
        <w:t>科研经费常见问题汇总</w:t>
      </w:r>
      <w:bookmarkEnd w:id="23"/>
    </w:p>
    <w:p w14:paraId="3C195E07" w14:textId="77777777" w:rsidR="001A3708" w:rsidRPr="000601EE" w:rsidRDefault="001A3708" w:rsidP="001A3708">
      <w:pPr>
        <w:ind w:firstLineChars="200" w:firstLine="643"/>
        <w:rPr>
          <w:rFonts w:ascii="仿宋" w:eastAsia="仿宋" w:hAnsi="仿宋" w:hint="eastAsia"/>
          <w:b/>
          <w:bCs/>
          <w:sz w:val="32"/>
          <w:szCs w:val="32"/>
        </w:rPr>
      </w:pPr>
      <w:r w:rsidRPr="000601EE">
        <w:rPr>
          <w:rFonts w:ascii="仿宋" w:eastAsia="仿宋" w:hAnsi="仿宋" w:hint="eastAsia"/>
          <w:b/>
          <w:bCs/>
          <w:sz w:val="32"/>
          <w:szCs w:val="32"/>
        </w:rPr>
        <w:t>1.</w:t>
      </w:r>
      <w:r w:rsidRPr="000601EE">
        <w:rPr>
          <w:rFonts w:hint="eastAsia"/>
          <w:b/>
          <w:bCs/>
        </w:rPr>
        <w:t xml:space="preserve"> </w:t>
      </w:r>
      <w:r w:rsidRPr="000601EE">
        <w:rPr>
          <w:rFonts w:ascii="仿宋" w:eastAsia="仿宋" w:hAnsi="仿宋" w:hint="eastAsia"/>
          <w:b/>
          <w:bCs/>
          <w:sz w:val="32"/>
          <w:szCs w:val="32"/>
        </w:rPr>
        <w:t>在科研项目结题前购买设备和大量材料是否合适？</w:t>
      </w:r>
    </w:p>
    <w:p w14:paraId="34391826" w14:textId="77777777" w:rsidR="001A3708" w:rsidRDefault="001A3708" w:rsidP="001A3708">
      <w:pPr>
        <w:ind w:firstLineChars="200" w:firstLine="640"/>
        <w:rPr>
          <w:rFonts w:ascii="仿宋" w:eastAsia="仿宋" w:hAnsi="仿宋" w:hint="eastAsia"/>
          <w:sz w:val="32"/>
          <w:szCs w:val="32"/>
        </w:rPr>
      </w:pPr>
      <w:r w:rsidRPr="000601EE">
        <w:rPr>
          <w:rFonts w:ascii="仿宋" w:eastAsia="仿宋" w:hAnsi="仿宋" w:hint="eastAsia"/>
          <w:sz w:val="32"/>
          <w:szCs w:val="32"/>
        </w:rPr>
        <w:t>答：项目不允许突击花钱，建议在执行期间合理安排支出。</w:t>
      </w:r>
    </w:p>
    <w:p w14:paraId="0D6028F9" w14:textId="77777777" w:rsidR="001A3708" w:rsidRDefault="001A3708" w:rsidP="001A3708">
      <w:pPr>
        <w:ind w:firstLineChars="200" w:firstLine="640"/>
        <w:rPr>
          <w:rFonts w:ascii="仿宋" w:eastAsia="仿宋" w:hAnsi="仿宋" w:hint="eastAsia"/>
          <w:b/>
          <w:bCs/>
          <w:sz w:val="32"/>
          <w:szCs w:val="32"/>
        </w:rPr>
      </w:pPr>
      <w:r>
        <w:rPr>
          <w:rFonts w:ascii="仿宋" w:eastAsia="仿宋" w:hAnsi="仿宋" w:hint="eastAsia"/>
          <w:sz w:val="32"/>
          <w:szCs w:val="32"/>
        </w:rPr>
        <w:t>2.</w:t>
      </w:r>
      <w:r w:rsidRPr="000601EE">
        <w:rPr>
          <w:rFonts w:hint="eastAsia"/>
        </w:rPr>
        <w:t xml:space="preserve"> </w:t>
      </w:r>
      <w:r w:rsidRPr="000601EE">
        <w:rPr>
          <w:rFonts w:ascii="仿宋" w:eastAsia="仿宋" w:hAnsi="仿宋" w:hint="eastAsia"/>
          <w:b/>
          <w:bCs/>
          <w:sz w:val="32"/>
          <w:szCs w:val="32"/>
        </w:rPr>
        <w:t>项目结题后，除账上实际的支出外，审计一般还可以认定哪些支出？</w:t>
      </w:r>
    </w:p>
    <w:p w14:paraId="3D1090A7" w14:textId="77777777" w:rsidR="001A3708" w:rsidRDefault="001A3708" w:rsidP="001A3708">
      <w:pPr>
        <w:ind w:firstLineChars="200" w:firstLine="640"/>
        <w:rPr>
          <w:rFonts w:ascii="仿宋" w:eastAsia="仿宋" w:hAnsi="仿宋" w:hint="eastAsia"/>
          <w:sz w:val="32"/>
          <w:szCs w:val="32"/>
        </w:rPr>
      </w:pPr>
      <w:r w:rsidRPr="00B73444">
        <w:rPr>
          <w:rFonts w:ascii="仿宋" w:eastAsia="仿宋" w:hAnsi="仿宋" w:hint="eastAsia"/>
          <w:sz w:val="32"/>
          <w:szCs w:val="32"/>
        </w:rPr>
        <w:t>答：</w:t>
      </w:r>
      <w:r w:rsidRPr="000601EE">
        <w:rPr>
          <w:rFonts w:ascii="仿宋" w:eastAsia="仿宋" w:hAnsi="仿宋" w:hint="eastAsia"/>
          <w:sz w:val="32"/>
          <w:szCs w:val="32"/>
        </w:rPr>
        <w:t>除项目结题日前发生并支付的专项经费支出外，审计一般还可以认定合理的应付未付和预计支出。常见属于应付未付和预计支出的内容包括：已购买并使用的新设备或材料但尚未支付的货款或质保金，测试化验加工结果已被项目采用但尚未支付的费用，项目验收必需支出的相关费用、与项目任务相关的且已签订出版（发表）合同的专著、文章或专利申请等费用。审计时提供应付未付项目的合同、发票、检测报告、领用记录，确保费用已发生。验收日前支付的检查付款记录和相关银行单据，验收日前仍未支付的另行说明。预计支出需提供该支出发生的必要性相关性的说明，以及预计开支金额的详细依据。</w:t>
      </w:r>
    </w:p>
    <w:p w14:paraId="3F8A3959" w14:textId="77777777" w:rsidR="001A3708" w:rsidRPr="00B73444" w:rsidRDefault="001A3708" w:rsidP="001A3708">
      <w:pPr>
        <w:ind w:firstLineChars="200" w:firstLine="643"/>
        <w:rPr>
          <w:rFonts w:ascii="仿宋" w:eastAsia="仿宋" w:hAnsi="仿宋" w:hint="eastAsia"/>
          <w:b/>
          <w:bCs/>
          <w:sz w:val="32"/>
          <w:szCs w:val="32"/>
        </w:rPr>
      </w:pPr>
      <w:r w:rsidRPr="00B73444">
        <w:rPr>
          <w:rFonts w:ascii="仿宋" w:eastAsia="仿宋" w:hAnsi="仿宋" w:hint="eastAsia"/>
          <w:b/>
          <w:bCs/>
          <w:sz w:val="32"/>
          <w:szCs w:val="32"/>
        </w:rPr>
        <w:t>3.结余经费的适用范围有哪些？</w:t>
      </w:r>
    </w:p>
    <w:p w14:paraId="34C6EDA4" w14:textId="77777777" w:rsidR="001A3708" w:rsidRPr="00B73444" w:rsidRDefault="001A3708" w:rsidP="001A3708">
      <w:pPr>
        <w:ind w:firstLineChars="200" w:firstLine="640"/>
        <w:rPr>
          <w:rFonts w:ascii="仿宋" w:eastAsia="仿宋" w:hAnsi="仿宋" w:hint="eastAsia"/>
          <w:sz w:val="32"/>
          <w:szCs w:val="32"/>
        </w:rPr>
      </w:pPr>
      <w:r>
        <w:rPr>
          <w:rFonts w:ascii="仿宋" w:eastAsia="仿宋" w:hAnsi="仿宋" w:hint="eastAsia"/>
          <w:sz w:val="32"/>
          <w:szCs w:val="32"/>
        </w:rPr>
        <w:t>答：</w:t>
      </w:r>
      <w:r w:rsidRPr="00B73444">
        <w:rPr>
          <w:rFonts w:ascii="仿宋" w:eastAsia="仿宋" w:hAnsi="仿宋"/>
          <w:sz w:val="32"/>
          <w:szCs w:val="32"/>
        </w:rPr>
        <w:t>1.纵向科研项目结余经费用于项目组科学研究续</w:t>
      </w:r>
      <w:r w:rsidRPr="00B73444">
        <w:rPr>
          <w:rFonts w:ascii="仿宋" w:eastAsia="仿宋" w:hAnsi="仿宋" w:hint="eastAsia"/>
          <w:sz w:val="32"/>
          <w:szCs w:val="32"/>
        </w:rPr>
        <w:t>研或预研的直接支出，包括设备费、业务费和劳务费。</w:t>
      </w:r>
      <w:r>
        <w:rPr>
          <w:rFonts w:ascii="仿宋" w:eastAsia="仿宋" w:hAnsi="仿宋" w:cs="仿宋" w:hint="eastAsia"/>
          <w:bCs/>
          <w:sz w:val="32"/>
          <w:szCs w:val="32"/>
        </w:rPr>
        <w:t>结余经费各预算科目不再设置比例限制，项目组根据研究需要据实列支。</w:t>
      </w:r>
    </w:p>
    <w:p w14:paraId="4E976C0B" w14:textId="3B6D00E1" w:rsidR="00772BAE" w:rsidRDefault="001A3708" w:rsidP="001A3708">
      <w:pPr>
        <w:ind w:firstLineChars="200" w:firstLine="640"/>
        <w:rPr>
          <w:rFonts w:ascii="仿宋" w:eastAsia="仿宋" w:hAnsi="仿宋" w:hint="eastAsia"/>
          <w:sz w:val="32"/>
          <w:szCs w:val="32"/>
        </w:rPr>
      </w:pPr>
      <w:r w:rsidRPr="00B73444">
        <w:rPr>
          <w:rFonts w:ascii="仿宋" w:eastAsia="仿宋" w:hAnsi="仿宋"/>
          <w:sz w:val="32"/>
          <w:szCs w:val="32"/>
        </w:rPr>
        <w:t>2.横向科研项目结余经费</w:t>
      </w:r>
      <w:r w:rsidRPr="00B73444">
        <w:rPr>
          <w:rFonts w:ascii="仿宋" w:eastAsia="仿宋" w:hAnsi="仿宋" w:hint="eastAsia"/>
          <w:sz w:val="32"/>
          <w:szCs w:val="32"/>
        </w:rPr>
        <w:t>按照实验室横向科研项目管理办法、合作方要求、合同约定及横向科研活动的实际需要管理使用。</w:t>
      </w:r>
    </w:p>
    <w:p w14:paraId="5FC79A6B" w14:textId="77777777" w:rsidR="00772BAE" w:rsidRDefault="00772BAE">
      <w:pPr>
        <w:widowControl/>
        <w:jc w:val="left"/>
        <w:rPr>
          <w:rFonts w:ascii="仿宋" w:eastAsia="仿宋" w:hAnsi="仿宋" w:hint="eastAsia"/>
          <w:sz w:val="32"/>
          <w:szCs w:val="32"/>
        </w:rPr>
      </w:pPr>
      <w:r>
        <w:rPr>
          <w:rFonts w:ascii="仿宋" w:eastAsia="仿宋" w:hAnsi="仿宋"/>
          <w:sz w:val="32"/>
          <w:szCs w:val="32"/>
        </w:rPr>
        <w:br w:type="page"/>
      </w:r>
    </w:p>
    <w:p w14:paraId="39B3A27A" w14:textId="6717B8B9" w:rsidR="001A3708" w:rsidRDefault="00772BAE" w:rsidP="00772BAE">
      <w:pPr>
        <w:pStyle w:val="a8"/>
        <w:rPr>
          <w:rFonts w:hint="eastAsia"/>
        </w:rPr>
      </w:pPr>
      <w:bookmarkStart w:id="24" w:name="_Toc175903217"/>
      <w:r>
        <w:rPr>
          <w:rFonts w:hint="eastAsia"/>
        </w:rPr>
        <w:t>第</w:t>
      </w:r>
      <w:r w:rsidR="00A177BE">
        <w:rPr>
          <w:rFonts w:hint="eastAsia"/>
        </w:rPr>
        <w:t>八</w:t>
      </w:r>
      <w:r>
        <w:rPr>
          <w:rFonts w:hint="eastAsia"/>
        </w:rPr>
        <w:t>章 科研项目经费办事流程</w:t>
      </w:r>
      <w:bookmarkEnd w:id="24"/>
    </w:p>
    <w:p w14:paraId="55662FC7" w14:textId="3BF0FCE9" w:rsidR="00772BAE" w:rsidRDefault="00772BAE" w:rsidP="00772BAE">
      <w:pPr>
        <w:pStyle w:val="21"/>
        <w:rPr>
          <w:rFonts w:hint="eastAsia"/>
        </w:rPr>
      </w:pPr>
      <w:bookmarkStart w:id="25" w:name="_Toc175903218"/>
      <w:r>
        <w:rPr>
          <w:b w:val="0"/>
          <w:bCs w:val="0"/>
          <w:noProof/>
          <w:sz w:val="40"/>
          <w:szCs w:val="40"/>
        </w:rPr>
        <w:drawing>
          <wp:anchor distT="0" distB="0" distL="114300" distR="114300" simplePos="0" relativeHeight="251660288" behindDoc="0" locked="0" layoutInCell="1" allowOverlap="1" wp14:anchorId="40F98689" wp14:editId="24A346BF">
            <wp:simplePos x="0" y="0"/>
            <wp:positionH relativeFrom="column">
              <wp:posOffset>266700</wp:posOffset>
            </wp:positionH>
            <wp:positionV relativeFrom="paragraph">
              <wp:posOffset>500380</wp:posOffset>
            </wp:positionV>
            <wp:extent cx="4787900" cy="7327900"/>
            <wp:effectExtent l="0" t="0" r="0" b="6350"/>
            <wp:wrapTopAndBottom/>
            <wp:docPr id="280875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5997" name="图片 2808759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900" cy="73279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一、</w:t>
      </w:r>
      <w:r w:rsidRPr="00772BAE">
        <w:rPr>
          <w:rFonts w:hint="eastAsia"/>
        </w:rPr>
        <w:t>科研经费到款及经费号开立流程</w:t>
      </w:r>
      <w:bookmarkEnd w:id="25"/>
    </w:p>
    <w:p w14:paraId="2218B611" w14:textId="73B10CD9" w:rsidR="001A3708" w:rsidRDefault="00772BAE" w:rsidP="00772BAE">
      <w:pPr>
        <w:pStyle w:val="21"/>
        <w:rPr>
          <w:rFonts w:hint="eastAsia"/>
        </w:rPr>
      </w:pPr>
      <w:bookmarkStart w:id="26" w:name="_Toc175903219"/>
      <w:r>
        <w:rPr>
          <w:rFonts w:hint="eastAsia"/>
        </w:rPr>
        <w:t>二、</w:t>
      </w:r>
      <w:r w:rsidRPr="00772BAE">
        <w:rPr>
          <w:rFonts w:hint="eastAsia"/>
        </w:rPr>
        <w:t>科研项目财务报表审核及用印流程</w:t>
      </w:r>
      <w:bookmarkEnd w:id="26"/>
    </w:p>
    <w:p w14:paraId="56C89887" w14:textId="77777777" w:rsidR="00B9174E" w:rsidRDefault="00B9174E" w:rsidP="00B9174E">
      <w:pPr>
        <w:pStyle w:val="-"/>
        <w:jc w:val="center"/>
        <w:rPr>
          <w:rFonts w:hint="eastAsia"/>
        </w:rPr>
      </w:pPr>
      <w:r>
        <w:rPr>
          <w:noProof/>
        </w:rPr>
        <w:drawing>
          <wp:inline distT="0" distB="0" distL="0" distR="0" wp14:anchorId="3C9C9B6C" wp14:editId="0A00A883">
            <wp:extent cx="3715893" cy="4127500"/>
            <wp:effectExtent l="0" t="0" r="0" b="6350"/>
            <wp:docPr id="12776128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12848" name="图片 12776128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0039" cy="4154321"/>
                    </a:xfrm>
                    <a:prstGeom prst="rect">
                      <a:avLst/>
                    </a:prstGeom>
                  </pic:spPr>
                </pic:pic>
              </a:graphicData>
            </a:graphic>
          </wp:inline>
        </w:drawing>
      </w:r>
    </w:p>
    <w:p w14:paraId="06A4E7F1" w14:textId="26118CB4" w:rsidR="00B9174E" w:rsidRDefault="00B9174E" w:rsidP="00B9174E">
      <w:pPr>
        <w:pStyle w:val="21"/>
        <w:rPr>
          <w:rFonts w:hint="eastAsia"/>
        </w:rPr>
      </w:pPr>
      <w:bookmarkStart w:id="27" w:name="_Toc175903220"/>
      <w:r>
        <w:rPr>
          <w:rFonts w:hint="eastAsia"/>
        </w:rPr>
        <w:t>三、元年费控系统权限申请</w:t>
      </w:r>
      <w:bookmarkEnd w:id="27"/>
    </w:p>
    <w:p w14:paraId="32E0AD08" w14:textId="77777777" w:rsidR="00B9174E" w:rsidRDefault="00B9174E" w:rsidP="00B9174E">
      <w:pPr>
        <w:pStyle w:val="-"/>
        <w:jc w:val="center"/>
        <w:rPr>
          <w:rFonts w:hint="eastAsia"/>
        </w:rPr>
      </w:pPr>
      <w:r>
        <w:rPr>
          <w:rFonts w:hint="eastAsia"/>
          <w:noProof/>
        </w:rPr>
        <w:drawing>
          <wp:inline distT="0" distB="0" distL="0" distR="0" wp14:anchorId="2F43AE4B" wp14:editId="1DC4DEC7">
            <wp:extent cx="3111500" cy="3791043"/>
            <wp:effectExtent l="0" t="0" r="0" b="0"/>
            <wp:docPr id="391475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7562" name="图片 391475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1089" cy="3814911"/>
                    </a:xfrm>
                    <a:prstGeom prst="rect">
                      <a:avLst/>
                    </a:prstGeom>
                  </pic:spPr>
                </pic:pic>
              </a:graphicData>
            </a:graphic>
          </wp:inline>
        </w:drawing>
      </w:r>
    </w:p>
    <w:p w14:paraId="0FFB6C31" w14:textId="77777777" w:rsidR="00B77093" w:rsidRDefault="00B9174E" w:rsidP="00B9174E">
      <w:pPr>
        <w:pStyle w:val="21"/>
        <w:rPr>
          <w:rFonts w:hint="eastAsia"/>
        </w:rPr>
      </w:pPr>
      <w:bookmarkStart w:id="28" w:name="_Toc175903221"/>
      <w:r>
        <w:rPr>
          <w:rFonts w:hint="eastAsia"/>
        </w:rPr>
        <w:t>四、</w:t>
      </w:r>
      <w:r w:rsidR="00B77093">
        <w:rPr>
          <w:rFonts w:hint="eastAsia"/>
        </w:rPr>
        <w:t>会计档案调阅流程</w:t>
      </w:r>
      <w:bookmarkEnd w:id="28"/>
    </w:p>
    <w:p w14:paraId="290D7C60" w14:textId="3E6164A0" w:rsidR="001A3708" w:rsidRDefault="00B77093" w:rsidP="00B77093">
      <w:pPr>
        <w:pStyle w:val="-"/>
        <w:jc w:val="center"/>
        <w:rPr>
          <w:rFonts w:hint="eastAsia"/>
        </w:rPr>
      </w:pPr>
      <w:r>
        <w:rPr>
          <w:noProof/>
        </w:rPr>
        <w:drawing>
          <wp:inline distT="0" distB="0" distL="0" distR="0" wp14:anchorId="395E34B4" wp14:editId="6C7D5A6A">
            <wp:extent cx="5274310" cy="7803515"/>
            <wp:effectExtent l="0" t="0" r="2540" b="6985"/>
            <wp:docPr id="21229047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4790" name="图片 21229047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803515"/>
                    </a:xfrm>
                    <a:prstGeom prst="rect">
                      <a:avLst/>
                    </a:prstGeom>
                  </pic:spPr>
                </pic:pic>
              </a:graphicData>
            </a:graphic>
          </wp:inline>
        </w:drawing>
      </w:r>
      <w:r w:rsidR="001A3708">
        <w:br w:type="page"/>
      </w:r>
    </w:p>
    <w:p w14:paraId="41B1542D" w14:textId="44FC5B05" w:rsidR="008722D7" w:rsidRPr="009A4B6E" w:rsidRDefault="008722D7" w:rsidP="00994C57">
      <w:pPr>
        <w:pStyle w:val="a8"/>
        <w:rPr>
          <w:rFonts w:hint="eastAsia"/>
        </w:rPr>
      </w:pPr>
      <w:bookmarkStart w:id="29" w:name="_Toc175903222"/>
      <w:r w:rsidRPr="00900D1F">
        <w:rPr>
          <w:rFonts w:hint="eastAsia"/>
        </w:rPr>
        <w:t>第</w:t>
      </w:r>
      <w:r w:rsidR="00A177BE">
        <w:rPr>
          <w:rFonts w:hint="eastAsia"/>
        </w:rPr>
        <w:t>九</w:t>
      </w:r>
      <w:r w:rsidRPr="00900D1F">
        <w:rPr>
          <w:rFonts w:hint="eastAsia"/>
        </w:rPr>
        <w:t>章</w:t>
      </w:r>
      <w:r>
        <w:rPr>
          <w:rFonts w:hint="eastAsia"/>
        </w:rPr>
        <w:t xml:space="preserve"> 科研</w:t>
      </w:r>
      <w:r w:rsidR="004D3B07">
        <w:rPr>
          <w:rFonts w:hint="eastAsia"/>
        </w:rPr>
        <w:t>项目</w:t>
      </w:r>
      <w:r>
        <w:rPr>
          <w:rFonts w:hint="eastAsia"/>
        </w:rPr>
        <w:t>经费管理相关政策文件</w:t>
      </w:r>
      <w:bookmarkEnd w:id="29"/>
    </w:p>
    <w:p w14:paraId="12F212FE" w14:textId="0509F152" w:rsidR="009973E8" w:rsidRDefault="008722D7" w:rsidP="009973E8">
      <w:pPr>
        <w:ind w:firstLineChars="200" w:firstLine="640"/>
        <w:rPr>
          <w:rFonts w:ascii="仿宋" w:eastAsia="仿宋" w:hAnsi="仿宋" w:hint="eastAsia"/>
          <w:sz w:val="32"/>
          <w:szCs w:val="32"/>
        </w:rPr>
      </w:pPr>
      <w:r>
        <w:rPr>
          <w:rFonts w:ascii="仿宋" w:eastAsia="仿宋" w:hAnsi="仿宋" w:hint="eastAsia"/>
          <w:sz w:val="32"/>
          <w:szCs w:val="32"/>
        </w:rPr>
        <w:t>1</w:t>
      </w:r>
      <w:r w:rsidR="009973E8">
        <w:rPr>
          <w:rFonts w:ascii="仿宋" w:eastAsia="仿宋" w:hAnsi="仿宋" w:hint="eastAsia"/>
          <w:sz w:val="32"/>
          <w:szCs w:val="32"/>
        </w:rPr>
        <w:t>．</w:t>
      </w:r>
      <w:r w:rsidR="009973E8" w:rsidRPr="009973E8">
        <w:rPr>
          <w:rFonts w:ascii="仿宋" w:eastAsia="仿宋" w:hAnsi="仿宋" w:hint="eastAsia"/>
          <w:sz w:val="32"/>
          <w:szCs w:val="32"/>
        </w:rPr>
        <w:t>《关于进一步完善中央财政科研项目资金管理等政策的若干意见》——</w:t>
      </w:r>
      <w:r w:rsidR="009973E8">
        <w:rPr>
          <w:rFonts w:ascii="仿宋" w:eastAsia="仿宋" w:hAnsi="仿宋" w:hint="eastAsia"/>
          <w:sz w:val="32"/>
          <w:szCs w:val="32"/>
        </w:rPr>
        <w:t>中办发</w:t>
      </w:r>
      <w:r w:rsidR="009973E8" w:rsidRPr="009973E8">
        <w:rPr>
          <w:rFonts w:ascii="仿宋" w:eastAsia="仿宋" w:hAnsi="仿宋" w:hint="eastAsia"/>
          <w:sz w:val="32"/>
          <w:szCs w:val="32"/>
        </w:rPr>
        <w:t>〔</w:t>
      </w:r>
      <w:r w:rsidR="009973E8" w:rsidRPr="009973E8">
        <w:rPr>
          <w:rFonts w:ascii="仿宋" w:eastAsia="仿宋" w:hAnsi="仿宋"/>
          <w:sz w:val="32"/>
          <w:szCs w:val="32"/>
        </w:rPr>
        <w:t>20</w:t>
      </w:r>
      <w:r w:rsidR="009973E8">
        <w:rPr>
          <w:rFonts w:ascii="仿宋" w:eastAsia="仿宋" w:hAnsi="仿宋" w:hint="eastAsia"/>
          <w:sz w:val="32"/>
          <w:szCs w:val="32"/>
        </w:rPr>
        <w:t>16</w:t>
      </w:r>
      <w:r w:rsidR="009973E8" w:rsidRPr="009973E8">
        <w:rPr>
          <w:rFonts w:ascii="仿宋" w:eastAsia="仿宋" w:hAnsi="仿宋"/>
          <w:sz w:val="32"/>
          <w:szCs w:val="32"/>
        </w:rPr>
        <w:t>〕</w:t>
      </w:r>
      <w:r w:rsidR="009973E8">
        <w:rPr>
          <w:rFonts w:ascii="仿宋" w:eastAsia="仿宋" w:hAnsi="仿宋" w:hint="eastAsia"/>
          <w:sz w:val="32"/>
          <w:szCs w:val="32"/>
        </w:rPr>
        <w:t>50</w:t>
      </w:r>
      <w:r w:rsidR="009973E8" w:rsidRPr="009973E8">
        <w:rPr>
          <w:rFonts w:ascii="仿宋" w:eastAsia="仿宋" w:hAnsi="仿宋"/>
          <w:sz w:val="32"/>
          <w:szCs w:val="32"/>
        </w:rPr>
        <w:t>号</w:t>
      </w:r>
    </w:p>
    <w:p w14:paraId="202A33AF" w14:textId="58AEE722" w:rsidR="009973E8" w:rsidRDefault="00982DA8" w:rsidP="009973E8">
      <w:pPr>
        <w:ind w:firstLineChars="200" w:firstLine="640"/>
        <w:rPr>
          <w:rFonts w:ascii="仿宋" w:eastAsia="仿宋" w:hAnsi="仿宋" w:hint="eastAsia"/>
          <w:sz w:val="32"/>
          <w:szCs w:val="32"/>
        </w:rPr>
      </w:pPr>
      <w:r>
        <w:rPr>
          <w:rFonts w:ascii="仿宋" w:eastAsia="仿宋" w:hAnsi="仿宋" w:hint="eastAsia"/>
          <w:sz w:val="32"/>
          <w:szCs w:val="32"/>
        </w:rPr>
        <w:t>2.《</w:t>
      </w:r>
      <w:r w:rsidR="009973E8" w:rsidRPr="009973E8">
        <w:rPr>
          <w:rFonts w:ascii="仿宋" w:eastAsia="仿宋" w:hAnsi="仿宋" w:hint="eastAsia"/>
          <w:sz w:val="32"/>
          <w:szCs w:val="32"/>
        </w:rPr>
        <w:t>关于中央财政科技计划（专项、基金等）经费管理新旧政策衔接有关事项的通知</w:t>
      </w:r>
      <w:r>
        <w:rPr>
          <w:rFonts w:ascii="仿宋" w:eastAsia="仿宋" w:hAnsi="仿宋" w:hint="eastAsia"/>
          <w:sz w:val="32"/>
          <w:szCs w:val="32"/>
        </w:rPr>
        <w:t>》</w:t>
      </w:r>
      <w:r w:rsidR="009973E8" w:rsidRPr="009973E8">
        <w:rPr>
          <w:rFonts w:ascii="仿宋" w:eastAsia="仿宋" w:hAnsi="仿宋" w:hint="eastAsia"/>
          <w:sz w:val="32"/>
          <w:szCs w:val="32"/>
        </w:rPr>
        <w:t>——财教〔</w:t>
      </w:r>
      <w:r w:rsidR="009973E8" w:rsidRPr="009973E8">
        <w:rPr>
          <w:rFonts w:ascii="仿宋" w:eastAsia="仿宋" w:hAnsi="仿宋"/>
          <w:sz w:val="32"/>
          <w:szCs w:val="32"/>
        </w:rPr>
        <w:t>2021〕173号</w:t>
      </w:r>
    </w:p>
    <w:p w14:paraId="22DC086B" w14:textId="77777777" w:rsidR="00982DA8" w:rsidRDefault="00982DA8" w:rsidP="00982DA8">
      <w:pPr>
        <w:ind w:firstLineChars="200" w:firstLine="640"/>
        <w:rPr>
          <w:rFonts w:ascii="仿宋" w:eastAsia="仿宋" w:hAnsi="仿宋" w:hint="eastAsia"/>
          <w:sz w:val="32"/>
          <w:szCs w:val="32"/>
        </w:rPr>
      </w:pPr>
      <w:r>
        <w:rPr>
          <w:rFonts w:ascii="仿宋" w:eastAsia="仿宋" w:hAnsi="仿宋" w:hint="eastAsia"/>
          <w:sz w:val="32"/>
          <w:szCs w:val="32"/>
        </w:rPr>
        <w:t>3</w:t>
      </w:r>
      <w:r w:rsidR="009973E8">
        <w:rPr>
          <w:rFonts w:ascii="仿宋" w:eastAsia="仿宋" w:hAnsi="仿宋" w:hint="eastAsia"/>
          <w:sz w:val="32"/>
          <w:szCs w:val="32"/>
        </w:rPr>
        <w:t>.</w:t>
      </w:r>
      <w:r>
        <w:rPr>
          <w:rFonts w:ascii="仿宋" w:eastAsia="仿宋" w:hAnsi="仿宋" w:hint="eastAsia"/>
          <w:sz w:val="32"/>
          <w:szCs w:val="32"/>
        </w:rPr>
        <w:t>《</w:t>
      </w:r>
      <w:r w:rsidR="009973E8" w:rsidRPr="009973E8">
        <w:rPr>
          <w:rFonts w:ascii="仿宋" w:eastAsia="仿宋" w:hAnsi="仿宋" w:hint="eastAsia"/>
          <w:sz w:val="32"/>
          <w:szCs w:val="32"/>
        </w:rPr>
        <w:t>国务院办公厅关于改革完善中央财政科研经费管理的若干意见</w:t>
      </w:r>
      <w:r>
        <w:rPr>
          <w:rFonts w:ascii="仿宋" w:eastAsia="仿宋" w:hAnsi="仿宋" w:hint="eastAsia"/>
          <w:sz w:val="32"/>
          <w:szCs w:val="32"/>
        </w:rPr>
        <w:t>》</w:t>
      </w:r>
      <w:r w:rsidR="009973E8" w:rsidRPr="009973E8">
        <w:rPr>
          <w:rFonts w:ascii="仿宋" w:eastAsia="仿宋" w:hAnsi="仿宋" w:hint="eastAsia"/>
          <w:sz w:val="32"/>
          <w:szCs w:val="32"/>
        </w:rPr>
        <w:t>——国办发〔</w:t>
      </w:r>
      <w:r w:rsidR="009973E8" w:rsidRPr="009973E8">
        <w:rPr>
          <w:rFonts w:ascii="仿宋" w:eastAsia="仿宋" w:hAnsi="仿宋"/>
          <w:sz w:val="32"/>
          <w:szCs w:val="32"/>
        </w:rPr>
        <w:t>2021〕32号</w:t>
      </w:r>
    </w:p>
    <w:p w14:paraId="3C721EC1" w14:textId="117EC4FB" w:rsidR="00982DA8" w:rsidRDefault="00496AD4" w:rsidP="00496AD4">
      <w:pPr>
        <w:ind w:firstLineChars="200" w:firstLine="640"/>
        <w:rPr>
          <w:rFonts w:ascii="仿宋" w:eastAsia="仿宋" w:hAnsi="仿宋" w:hint="eastAsia"/>
          <w:sz w:val="32"/>
          <w:szCs w:val="32"/>
        </w:rPr>
      </w:pPr>
      <w:r>
        <w:rPr>
          <w:rFonts w:ascii="仿宋" w:eastAsia="仿宋" w:hAnsi="仿宋" w:hint="eastAsia"/>
          <w:sz w:val="32"/>
          <w:szCs w:val="32"/>
        </w:rPr>
        <w:t>4.</w:t>
      </w:r>
      <w:r w:rsidR="00982DA8" w:rsidRPr="00982DA8">
        <w:rPr>
          <w:rFonts w:ascii="仿宋" w:eastAsia="仿宋" w:hAnsi="仿宋" w:hint="eastAsia"/>
          <w:sz w:val="32"/>
          <w:szCs w:val="32"/>
        </w:rPr>
        <w:t>《关于进一步完善省级财政科研项目资金管理等政策的实施意见（试行）》</w:t>
      </w:r>
      <w:r>
        <w:rPr>
          <w:rFonts w:ascii="仿宋" w:eastAsia="仿宋" w:hAnsi="仿宋" w:hint="eastAsia"/>
          <w:sz w:val="32"/>
          <w:szCs w:val="32"/>
        </w:rPr>
        <w:t>——</w:t>
      </w:r>
      <w:r w:rsidR="00982DA8" w:rsidRPr="00982DA8">
        <w:rPr>
          <w:rFonts w:ascii="仿宋" w:eastAsia="仿宋" w:hAnsi="仿宋" w:hint="eastAsia"/>
          <w:sz w:val="32"/>
          <w:szCs w:val="32"/>
        </w:rPr>
        <w:t>粤委办〔</w:t>
      </w:r>
      <w:r w:rsidR="00982DA8" w:rsidRPr="00982DA8">
        <w:rPr>
          <w:rFonts w:ascii="仿宋" w:eastAsia="仿宋" w:hAnsi="仿宋"/>
          <w:sz w:val="32"/>
          <w:szCs w:val="32"/>
        </w:rPr>
        <w:t>2017〕13 号</w:t>
      </w:r>
    </w:p>
    <w:p w14:paraId="2746659B" w14:textId="03BFB69D" w:rsidR="00982DA8" w:rsidRDefault="00496AD4" w:rsidP="00496AD4">
      <w:pPr>
        <w:ind w:firstLineChars="200" w:firstLine="640"/>
        <w:rPr>
          <w:rFonts w:ascii="仿宋" w:eastAsia="仿宋" w:hAnsi="仿宋" w:hint="eastAsia"/>
          <w:sz w:val="32"/>
          <w:szCs w:val="32"/>
        </w:rPr>
      </w:pPr>
      <w:r>
        <w:rPr>
          <w:rFonts w:ascii="仿宋" w:eastAsia="仿宋" w:hAnsi="仿宋" w:hint="eastAsia"/>
          <w:sz w:val="32"/>
          <w:szCs w:val="32"/>
        </w:rPr>
        <w:t>5.</w:t>
      </w:r>
      <w:r w:rsidR="00982DA8">
        <w:rPr>
          <w:rFonts w:ascii="仿宋" w:eastAsia="仿宋" w:hAnsi="仿宋" w:hint="eastAsia"/>
          <w:sz w:val="32"/>
          <w:szCs w:val="32"/>
        </w:rPr>
        <w:t>《</w:t>
      </w:r>
      <w:r w:rsidR="00982DA8" w:rsidRPr="00982DA8">
        <w:rPr>
          <w:rFonts w:ascii="仿宋" w:eastAsia="仿宋" w:hAnsi="仿宋" w:hint="eastAsia"/>
          <w:sz w:val="32"/>
          <w:szCs w:val="32"/>
        </w:rPr>
        <w:t>广东省财政厅广东省审计厅关于省级财政科研项目资金的管理监督办法</w:t>
      </w:r>
      <w:r w:rsidR="00982DA8">
        <w:rPr>
          <w:rFonts w:ascii="仿宋" w:eastAsia="仿宋" w:hAnsi="仿宋" w:hint="eastAsia"/>
          <w:sz w:val="32"/>
          <w:szCs w:val="32"/>
        </w:rPr>
        <w:t>》——</w:t>
      </w:r>
      <w:r w:rsidR="00982DA8" w:rsidRPr="00982DA8">
        <w:rPr>
          <w:rFonts w:ascii="仿宋" w:eastAsia="仿宋" w:hAnsi="仿宋" w:hint="eastAsia"/>
          <w:sz w:val="32"/>
          <w:szCs w:val="32"/>
        </w:rPr>
        <w:t>粤财规〔</w:t>
      </w:r>
      <w:r w:rsidR="00982DA8" w:rsidRPr="00982DA8">
        <w:rPr>
          <w:rFonts w:ascii="仿宋" w:eastAsia="仿宋" w:hAnsi="仿宋"/>
          <w:sz w:val="32"/>
          <w:szCs w:val="32"/>
        </w:rPr>
        <w:t>2019〕5 号</w:t>
      </w:r>
    </w:p>
    <w:p w14:paraId="5CF2AC89" w14:textId="1C7BCEC2" w:rsidR="00982DA8" w:rsidRPr="00496AD4" w:rsidRDefault="00496AD4" w:rsidP="00496AD4">
      <w:pPr>
        <w:ind w:firstLineChars="200" w:firstLine="640"/>
        <w:rPr>
          <w:rFonts w:ascii="仿宋" w:eastAsia="仿宋" w:hAnsi="仿宋" w:hint="eastAsia"/>
          <w:sz w:val="32"/>
          <w:szCs w:val="32"/>
        </w:rPr>
      </w:pPr>
      <w:r>
        <w:rPr>
          <w:rFonts w:ascii="仿宋" w:eastAsia="仿宋" w:hAnsi="仿宋" w:hint="eastAsia"/>
          <w:sz w:val="32"/>
          <w:szCs w:val="32"/>
        </w:rPr>
        <w:t>6</w:t>
      </w:r>
      <w:r w:rsidR="009973E8">
        <w:rPr>
          <w:rFonts w:ascii="仿宋" w:eastAsia="仿宋" w:hAnsi="仿宋" w:hint="eastAsia"/>
          <w:sz w:val="32"/>
          <w:szCs w:val="32"/>
        </w:rPr>
        <w:t>.</w:t>
      </w:r>
      <w:r w:rsidR="00982DA8">
        <w:rPr>
          <w:rFonts w:ascii="仿宋" w:eastAsia="仿宋" w:hAnsi="仿宋" w:hint="eastAsia"/>
          <w:sz w:val="32"/>
          <w:szCs w:val="32"/>
        </w:rPr>
        <w:t>《</w:t>
      </w:r>
      <w:r w:rsidR="009973E8" w:rsidRPr="009973E8">
        <w:rPr>
          <w:rFonts w:ascii="仿宋" w:eastAsia="仿宋" w:hAnsi="仿宋" w:hint="eastAsia"/>
          <w:sz w:val="32"/>
          <w:szCs w:val="32"/>
        </w:rPr>
        <w:t>广东省人民政府办公厅关于改革完善省级财政科研经费使用管理的实施意见</w:t>
      </w:r>
      <w:r w:rsidR="00982DA8">
        <w:rPr>
          <w:rFonts w:ascii="仿宋" w:eastAsia="仿宋" w:hAnsi="仿宋" w:hint="eastAsia"/>
          <w:sz w:val="32"/>
          <w:szCs w:val="32"/>
        </w:rPr>
        <w:t>》</w:t>
      </w:r>
      <w:r w:rsidR="009973E8" w:rsidRPr="009973E8">
        <w:rPr>
          <w:rFonts w:ascii="仿宋" w:eastAsia="仿宋" w:hAnsi="仿宋" w:hint="eastAsia"/>
          <w:sz w:val="32"/>
          <w:szCs w:val="32"/>
        </w:rPr>
        <w:t>——粤府办〔</w:t>
      </w:r>
      <w:r w:rsidR="009973E8" w:rsidRPr="009973E8">
        <w:rPr>
          <w:rFonts w:ascii="仿宋" w:eastAsia="仿宋" w:hAnsi="仿宋"/>
          <w:sz w:val="32"/>
          <w:szCs w:val="32"/>
        </w:rPr>
        <w:t>2022〕14号</w:t>
      </w:r>
    </w:p>
    <w:p w14:paraId="00A9A548" w14:textId="2245B88F" w:rsidR="00982DA8" w:rsidRDefault="00496AD4" w:rsidP="00982DA8">
      <w:pPr>
        <w:ind w:firstLineChars="200" w:firstLine="640"/>
        <w:rPr>
          <w:rFonts w:ascii="仿宋" w:eastAsia="仿宋" w:hAnsi="仿宋" w:hint="eastAsia"/>
          <w:sz w:val="32"/>
          <w:szCs w:val="32"/>
        </w:rPr>
      </w:pPr>
      <w:r>
        <w:rPr>
          <w:rFonts w:ascii="仿宋" w:eastAsia="仿宋" w:hAnsi="仿宋" w:hint="eastAsia"/>
          <w:sz w:val="32"/>
          <w:szCs w:val="32"/>
        </w:rPr>
        <w:t>7</w:t>
      </w:r>
      <w:r w:rsidR="00982DA8">
        <w:rPr>
          <w:rFonts w:ascii="仿宋" w:eastAsia="仿宋" w:hAnsi="仿宋" w:hint="eastAsia"/>
          <w:sz w:val="32"/>
          <w:szCs w:val="32"/>
        </w:rPr>
        <w:t>.《</w:t>
      </w:r>
      <w:r w:rsidR="00982DA8" w:rsidRPr="009973E8">
        <w:rPr>
          <w:rFonts w:ascii="仿宋" w:eastAsia="仿宋" w:hAnsi="仿宋" w:hint="eastAsia"/>
          <w:sz w:val="32"/>
          <w:szCs w:val="32"/>
        </w:rPr>
        <w:t>广东省科学技术厅</w:t>
      </w:r>
      <w:r w:rsidR="00982DA8" w:rsidRPr="009973E8">
        <w:rPr>
          <w:rFonts w:ascii="仿宋" w:eastAsia="仿宋" w:hAnsi="仿宋"/>
          <w:sz w:val="32"/>
          <w:szCs w:val="32"/>
        </w:rPr>
        <w:t xml:space="preserve"> 广东省财政厅关于深入推进省基础与应用基础研究基金项目经费使用“负面清单+包干制”改革试点工作的通知</w:t>
      </w:r>
      <w:r w:rsidR="00982DA8">
        <w:rPr>
          <w:rFonts w:ascii="仿宋" w:eastAsia="仿宋" w:hAnsi="仿宋" w:hint="eastAsia"/>
          <w:sz w:val="32"/>
          <w:szCs w:val="32"/>
        </w:rPr>
        <w:t>》</w:t>
      </w:r>
      <w:r w:rsidR="00982DA8" w:rsidRPr="009973E8">
        <w:rPr>
          <w:rFonts w:ascii="仿宋" w:eastAsia="仿宋" w:hAnsi="仿宋"/>
          <w:sz w:val="32"/>
          <w:szCs w:val="32"/>
        </w:rPr>
        <w:t>——粤科规范字〔2022〕2号</w:t>
      </w:r>
    </w:p>
    <w:p w14:paraId="6A452A21" w14:textId="668949BD" w:rsidR="00982DA8" w:rsidRPr="00982DA8" w:rsidRDefault="00496AD4" w:rsidP="00982DA8">
      <w:pPr>
        <w:ind w:firstLineChars="200" w:firstLine="640"/>
        <w:rPr>
          <w:rFonts w:ascii="仿宋" w:eastAsia="仿宋" w:hAnsi="仿宋" w:hint="eastAsia"/>
          <w:sz w:val="32"/>
          <w:szCs w:val="32"/>
        </w:rPr>
      </w:pPr>
      <w:r>
        <w:rPr>
          <w:rFonts w:ascii="仿宋" w:eastAsia="仿宋" w:hAnsi="仿宋" w:hint="eastAsia"/>
          <w:sz w:val="32"/>
          <w:szCs w:val="32"/>
        </w:rPr>
        <w:t>8</w:t>
      </w:r>
      <w:r w:rsidR="00982DA8">
        <w:rPr>
          <w:rFonts w:ascii="仿宋" w:eastAsia="仿宋" w:hAnsi="仿宋" w:hint="eastAsia"/>
          <w:sz w:val="32"/>
          <w:szCs w:val="32"/>
        </w:rPr>
        <w:t>.</w:t>
      </w:r>
      <w:r w:rsidR="00982DA8" w:rsidRPr="00982DA8">
        <w:rPr>
          <w:rFonts w:hint="eastAsia"/>
        </w:rPr>
        <w:t xml:space="preserve"> </w:t>
      </w:r>
      <w:r w:rsidR="00982DA8" w:rsidRPr="00982DA8">
        <w:rPr>
          <w:rFonts w:ascii="仿宋" w:eastAsia="仿宋" w:hAnsi="仿宋" w:hint="eastAsia"/>
          <w:sz w:val="32"/>
          <w:szCs w:val="32"/>
        </w:rPr>
        <w:t>《财政部</w:t>
      </w:r>
      <w:r w:rsidR="00982DA8" w:rsidRPr="00982DA8">
        <w:rPr>
          <w:rFonts w:ascii="仿宋" w:eastAsia="仿宋" w:hAnsi="仿宋"/>
          <w:sz w:val="32"/>
          <w:szCs w:val="32"/>
        </w:rPr>
        <w:t xml:space="preserve"> 科技部关于印发国家重点研发计划资金</w:t>
      </w:r>
      <w:r w:rsidR="00982DA8" w:rsidRPr="00982DA8">
        <w:rPr>
          <w:rFonts w:ascii="仿宋" w:eastAsia="仿宋" w:hAnsi="仿宋" w:hint="eastAsia"/>
          <w:sz w:val="32"/>
          <w:szCs w:val="32"/>
        </w:rPr>
        <w:t>管理办法的通知》</w:t>
      </w:r>
      <w:r w:rsidR="00982DA8" w:rsidRPr="009973E8">
        <w:rPr>
          <w:rFonts w:ascii="仿宋" w:eastAsia="仿宋" w:hAnsi="仿宋"/>
          <w:sz w:val="32"/>
          <w:szCs w:val="32"/>
        </w:rPr>
        <w:t>——</w:t>
      </w:r>
      <w:r w:rsidR="00982DA8" w:rsidRPr="00982DA8">
        <w:rPr>
          <w:rFonts w:ascii="仿宋" w:eastAsia="仿宋" w:hAnsi="仿宋" w:hint="eastAsia"/>
          <w:sz w:val="32"/>
          <w:szCs w:val="32"/>
        </w:rPr>
        <w:t>财教〔</w:t>
      </w:r>
      <w:r w:rsidR="00982DA8" w:rsidRPr="00982DA8">
        <w:rPr>
          <w:rFonts w:ascii="仿宋" w:eastAsia="仿宋" w:hAnsi="仿宋"/>
          <w:sz w:val="32"/>
          <w:szCs w:val="32"/>
        </w:rPr>
        <w:t>2021〕178 号</w:t>
      </w:r>
    </w:p>
    <w:p w14:paraId="027687BA" w14:textId="702AFE6A" w:rsidR="002868C4" w:rsidRDefault="006F31B3" w:rsidP="00496AD4">
      <w:pPr>
        <w:ind w:firstLineChars="200" w:firstLine="640"/>
        <w:rPr>
          <w:rFonts w:ascii="仿宋" w:eastAsia="仿宋" w:hAnsi="仿宋" w:hint="eastAsia"/>
          <w:sz w:val="32"/>
          <w:szCs w:val="32"/>
        </w:rPr>
      </w:pPr>
      <w:r>
        <w:rPr>
          <w:rFonts w:ascii="仿宋" w:eastAsia="仿宋" w:hAnsi="仿宋" w:hint="eastAsia"/>
          <w:sz w:val="32"/>
          <w:szCs w:val="32"/>
        </w:rPr>
        <w:t>9</w:t>
      </w:r>
      <w:r w:rsidR="00982DA8">
        <w:rPr>
          <w:rFonts w:ascii="仿宋" w:eastAsia="仿宋" w:hAnsi="仿宋" w:hint="eastAsia"/>
          <w:sz w:val="32"/>
          <w:szCs w:val="32"/>
        </w:rPr>
        <w:t>.</w:t>
      </w:r>
      <w:r w:rsidR="00496AD4" w:rsidRPr="00496AD4">
        <w:rPr>
          <w:rFonts w:hint="eastAsia"/>
        </w:rPr>
        <w:t xml:space="preserve"> </w:t>
      </w:r>
      <w:r w:rsidR="00496AD4" w:rsidRPr="00496AD4">
        <w:rPr>
          <w:rFonts w:ascii="仿宋" w:eastAsia="仿宋" w:hAnsi="仿宋" w:hint="eastAsia"/>
          <w:sz w:val="32"/>
          <w:szCs w:val="32"/>
        </w:rPr>
        <w:t>《深圳市科技研发资金管理办法》</w:t>
      </w:r>
      <w:r w:rsidR="00496AD4">
        <w:rPr>
          <w:rFonts w:ascii="仿宋" w:eastAsia="仿宋" w:hAnsi="仿宋" w:hint="eastAsia"/>
          <w:sz w:val="32"/>
          <w:szCs w:val="32"/>
        </w:rPr>
        <w:t>——</w:t>
      </w:r>
      <w:r w:rsidR="00496AD4" w:rsidRPr="00496AD4">
        <w:rPr>
          <w:rFonts w:ascii="仿宋" w:eastAsia="仿宋" w:hAnsi="仿宋" w:hint="eastAsia"/>
          <w:sz w:val="32"/>
          <w:szCs w:val="32"/>
        </w:rPr>
        <w:t>深科技创新规〔</w:t>
      </w:r>
      <w:r w:rsidR="00496AD4" w:rsidRPr="00496AD4">
        <w:rPr>
          <w:rFonts w:ascii="仿宋" w:eastAsia="仿宋" w:hAnsi="仿宋"/>
          <w:sz w:val="32"/>
          <w:szCs w:val="32"/>
        </w:rPr>
        <w:t>2019〕2 号</w:t>
      </w:r>
    </w:p>
    <w:p w14:paraId="68B90877" w14:textId="77777777" w:rsidR="002868C4" w:rsidRDefault="002868C4">
      <w:pPr>
        <w:widowControl/>
        <w:jc w:val="left"/>
        <w:rPr>
          <w:rFonts w:ascii="仿宋" w:eastAsia="仿宋" w:hAnsi="仿宋" w:hint="eastAsia"/>
          <w:sz w:val="32"/>
          <w:szCs w:val="32"/>
        </w:rPr>
      </w:pPr>
      <w:r>
        <w:rPr>
          <w:rFonts w:ascii="仿宋" w:eastAsia="仿宋" w:hAnsi="仿宋"/>
          <w:sz w:val="32"/>
          <w:szCs w:val="32"/>
        </w:rPr>
        <w:br w:type="page"/>
      </w:r>
    </w:p>
    <w:p w14:paraId="72C3F10E" w14:textId="3CCF1816" w:rsidR="006F31B3" w:rsidRDefault="002868C4" w:rsidP="006F31B3">
      <w:pPr>
        <w:pStyle w:val="a8"/>
        <w:rPr>
          <w:rFonts w:hint="eastAsia"/>
        </w:rPr>
      </w:pPr>
      <w:bookmarkStart w:id="30" w:name="_Toc175903223"/>
      <w:r>
        <w:rPr>
          <w:rFonts w:hint="eastAsia"/>
        </w:rPr>
        <w:t>附录</w:t>
      </w:r>
      <w:r w:rsidR="003D724A">
        <w:rPr>
          <w:rFonts w:hint="eastAsia"/>
        </w:rPr>
        <w:t>1</w:t>
      </w:r>
      <w:r>
        <w:rPr>
          <w:rFonts w:hint="eastAsia"/>
        </w:rPr>
        <w:t>-科研</w:t>
      </w:r>
      <w:r w:rsidR="004D3B07">
        <w:rPr>
          <w:rFonts w:hint="eastAsia"/>
        </w:rPr>
        <w:t>项目</w:t>
      </w:r>
      <w:r>
        <w:rPr>
          <w:rFonts w:hint="eastAsia"/>
        </w:rPr>
        <w:t>经费使用负面清单</w:t>
      </w:r>
      <w:bookmarkEnd w:id="30"/>
    </w:p>
    <w:p w14:paraId="6C95C8B0" w14:textId="0B047349"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 xml:space="preserve">广东省科技厅和广东省财政厅共同出台了《关于深入推进省基础 与应用基础研究基金项目经费使用“负面清单+包干制”改革试点工作的通知》（粤科规范字〔2022〕2 号），列举“十不得”负面清单。 </w:t>
      </w:r>
    </w:p>
    <w:p w14:paraId="65EE801C" w14:textId="62DADB16"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1.不得用于与本项目研究工作不相关的支出</w:t>
      </w:r>
      <w:r w:rsidR="00A177BE">
        <w:rPr>
          <w:rFonts w:ascii="仿宋" w:eastAsia="仿宋" w:hAnsi="仿宋" w:hint="eastAsia"/>
          <w:sz w:val="32"/>
          <w:szCs w:val="32"/>
        </w:rPr>
        <w:t>;</w:t>
      </w:r>
    </w:p>
    <w:p w14:paraId="18529807" w14:textId="6D4C32B1"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2.不得通过虚构经济业务（如测试、材料、租车、会议、差旅、 餐费、交通、印刷等业务）、编造虚假合同、使用虚假票据套取资金</w:t>
      </w:r>
      <w:r w:rsidR="00A177BE">
        <w:rPr>
          <w:rFonts w:ascii="仿宋" w:eastAsia="仿宋" w:hAnsi="仿宋" w:hint="eastAsia"/>
          <w:sz w:val="32"/>
          <w:szCs w:val="32"/>
        </w:rPr>
        <w:t>;</w:t>
      </w:r>
    </w:p>
    <w:p w14:paraId="301F1B76" w14:textId="367BFDCF"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3.不得通过虚列、伪造人员名单等方式虚报冒领劳务费、专家咨询费</w:t>
      </w:r>
      <w:r w:rsidR="00A177BE">
        <w:rPr>
          <w:rFonts w:ascii="仿宋" w:eastAsia="仿宋" w:hAnsi="仿宋" w:hint="eastAsia"/>
          <w:sz w:val="32"/>
          <w:szCs w:val="32"/>
        </w:rPr>
        <w:t>;</w:t>
      </w:r>
    </w:p>
    <w:p w14:paraId="14FCC2A3" w14:textId="0DDF7FFA"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4.不得通过虚构合作、协作等方式违规转拨、转移项目经费</w:t>
      </w:r>
      <w:r w:rsidR="00A177BE">
        <w:rPr>
          <w:rFonts w:ascii="仿宋" w:eastAsia="仿宋" w:hAnsi="仿宋" w:hint="eastAsia"/>
          <w:sz w:val="32"/>
          <w:szCs w:val="32"/>
        </w:rPr>
        <w:t>;</w:t>
      </w:r>
    </w:p>
    <w:p w14:paraId="63353C19" w14:textId="1569472C"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5.不得截留、挪用、侵占科研项目经费</w:t>
      </w:r>
      <w:r w:rsidR="00A177BE">
        <w:rPr>
          <w:rFonts w:ascii="仿宋" w:eastAsia="仿宋" w:hAnsi="仿宋" w:hint="eastAsia"/>
          <w:sz w:val="32"/>
          <w:szCs w:val="32"/>
        </w:rPr>
        <w:t>;</w:t>
      </w:r>
    </w:p>
    <w:p w14:paraId="4E3D6808" w14:textId="50CC593C"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6.不得列支个人或家庭费用</w:t>
      </w:r>
      <w:r w:rsidR="00A177BE">
        <w:rPr>
          <w:rFonts w:ascii="仿宋" w:eastAsia="仿宋" w:hAnsi="仿宋" w:hint="eastAsia"/>
          <w:sz w:val="32"/>
          <w:szCs w:val="32"/>
        </w:rPr>
        <w:t>;</w:t>
      </w:r>
    </w:p>
    <w:p w14:paraId="5E581277" w14:textId="6880CB38"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7.不得支付各种罚款、捐款、赞助、投资，偿还债务等</w:t>
      </w:r>
      <w:r w:rsidR="00A177BE">
        <w:rPr>
          <w:rFonts w:ascii="仿宋" w:eastAsia="仿宋" w:hAnsi="仿宋" w:hint="eastAsia"/>
          <w:sz w:val="32"/>
          <w:szCs w:val="32"/>
        </w:rPr>
        <w:t>;</w:t>
      </w:r>
    </w:p>
    <w:p w14:paraId="21B8D01B" w14:textId="34A11BD8"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8.不得全部列支设备费</w:t>
      </w:r>
      <w:r w:rsidR="00A177BE">
        <w:rPr>
          <w:rFonts w:ascii="仿宋" w:eastAsia="仿宋" w:hAnsi="仿宋" w:hint="eastAsia"/>
          <w:sz w:val="32"/>
          <w:szCs w:val="32"/>
        </w:rPr>
        <w:t>;</w:t>
      </w:r>
    </w:p>
    <w:p w14:paraId="5156CBBB" w14:textId="1A516738" w:rsidR="006F31B3" w:rsidRPr="006F31B3"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9.不得列支基建费</w:t>
      </w:r>
      <w:r w:rsidR="00A177BE">
        <w:rPr>
          <w:rFonts w:ascii="仿宋" w:eastAsia="仿宋" w:hAnsi="仿宋" w:hint="eastAsia"/>
          <w:sz w:val="32"/>
          <w:szCs w:val="32"/>
        </w:rPr>
        <w:t>;</w:t>
      </w:r>
      <w:r w:rsidRPr="006F31B3">
        <w:rPr>
          <w:rFonts w:ascii="仿宋" w:eastAsia="仿宋" w:hAnsi="仿宋"/>
          <w:sz w:val="32"/>
          <w:szCs w:val="32"/>
        </w:rPr>
        <w:t xml:space="preserve"> </w:t>
      </w:r>
    </w:p>
    <w:p w14:paraId="66FACD85" w14:textId="21A7593A" w:rsidR="003D724A" w:rsidRDefault="006F31B3" w:rsidP="006F31B3">
      <w:pPr>
        <w:ind w:firstLineChars="200" w:firstLine="640"/>
        <w:rPr>
          <w:rFonts w:ascii="仿宋" w:eastAsia="仿宋" w:hAnsi="仿宋" w:hint="eastAsia"/>
          <w:sz w:val="32"/>
          <w:szCs w:val="32"/>
        </w:rPr>
      </w:pPr>
      <w:r w:rsidRPr="006F31B3">
        <w:rPr>
          <w:rFonts w:ascii="仿宋" w:eastAsia="仿宋" w:hAnsi="仿宋"/>
          <w:sz w:val="32"/>
          <w:szCs w:val="32"/>
        </w:rPr>
        <w:t>10.不得用于其他违反国家法律法规、违背科学共同体公认道德等行为的支出</w:t>
      </w:r>
      <w:r w:rsidR="00A177BE">
        <w:rPr>
          <w:rFonts w:ascii="仿宋" w:eastAsia="仿宋" w:hAnsi="仿宋" w:hint="eastAsia"/>
          <w:sz w:val="32"/>
          <w:szCs w:val="32"/>
        </w:rPr>
        <w:t>。</w:t>
      </w:r>
    </w:p>
    <w:p w14:paraId="71A50D48" w14:textId="5657A5CF" w:rsidR="003D724A" w:rsidRPr="004D3B07" w:rsidRDefault="003D724A" w:rsidP="004D3B07">
      <w:pPr>
        <w:pStyle w:val="a8"/>
        <w:rPr>
          <w:rFonts w:hint="eastAsia"/>
        </w:rPr>
      </w:pPr>
      <w:r>
        <w:rPr>
          <w:sz w:val="32"/>
          <w:szCs w:val="32"/>
        </w:rPr>
        <w:br w:type="page"/>
      </w:r>
      <w:bookmarkStart w:id="31" w:name="_Toc175903224"/>
      <w:r w:rsidRPr="004D3B07">
        <w:rPr>
          <w:rFonts w:hint="eastAsia"/>
        </w:rPr>
        <w:t>附录</w:t>
      </w:r>
      <w:r w:rsidR="004D3B07" w:rsidRPr="004D3B07">
        <w:rPr>
          <w:rFonts w:hint="eastAsia"/>
        </w:rPr>
        <w:t>2</w:t>
      </w:r>
      <w:r w:rsidRPr="004D3B07">
        <w:rPr>
          <w:rFonts w:hint="eastAsia"/>
        </w:rPr>
        <w:t>-</w:t>
      </w:r>
      <w:r w:rsidR="004D3B07" w:rsidRPr="004D3B07">
        <w:rPr>
          <w:rFonts w:hint="eastAsia"/>
        </w:rPr>
        <w:t>深圳市科技研发资金经费使用行为负面清单</w:t>
      </w:r>
      <w:bookmarkEnd w:id="31"/>
    </w:p>
    <w:p w14:paraId="747AD056"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hint="eastAsia"/>
          <w:sz w:val="32"/>
          <w:szCs w:val="32"/>
        </w:rPr>
        <w:t>按照修订的《深圳市科技研发资金管理办法》规定，市科技研发资金的使用实行“负面清单”管理，负面清单内的项目，禁止开支</w:t>
      </w:r>
      <w:r w:rsidRPr="004D3B07">
        <w:rPr>
          <w:rFonts w:ascii="仿宋" w:eastAsia="仿宋" w:hAnsi="仿宋"/>
          <w:sz w:val="32"/>
          <w:szCs w:val="32"/>
        </w:rPr>
        <w:t>(稳定资助科研机构除外)。市科技研发资金经费由直接费用和间接费用两部分组成:直接费用是指在项目实施过程中发生的与之直接相关的费用，包括设备费、业务费、人力资源费等三项;间接费用是指项目承担单位在组织实施科研活动过程中发生的无法在直接费用中列支的相关费用，包括单位水电暖等消耗、管理费用、绩效支出等三项。项目承担单位对所获得的市科技研发资金的使用和管理负主要责任，对经费使用的真实性、合规性、合理性和</w:t>
      </w:r>
      <w:r w:rsidRPr="004D3B07">
        <w:rPr>
          <w:rFonts w:ascii="仿宋" w:eastAsia="仿宋" w:hAnsi="仿宋" w:hint="eastAsia"/>
          <w:sz w:val="32"/>
          <w:szCs w:val="32"/>
        </w:rPr>
        <w:t>相关性承担相应责任。负面清单具体如下</w:t>
      </w:r>
      <w:r w:rsidRPr="004D3B07">
        <w:rPr>
          <w:rFonts w:ascii="仿宋" w:eastAsia="仿宋" w:hAnsi="仿宋"/>
          <w:sz w:val="32"/>
          <w:szCs w:val="32"/>
        </w:rPr>
        <w:t>:</w:t>
      </w:r>
    </w:p>
    <w:p w14:paraId="26975EC4" w14:textId="77777777" w:rsidR="004D3B07" w:rsidRP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hint="eastAsia"/>
          <w:b/>
          <w:bCs/>
          <w:sz w:val="32"/>
          <w:szCs w:val="32"/>
        </w:rPr>
        <w:t>一、直接费用</w:t>
      </w:r>
    </w:p>
    <w:p w14:paraId="21284FD1" w14:textId="77777777" w:rsidR="004D3B07" w:rsidRP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b/>
          <w:bCs/>
          <w:sz w:val="32"/>
          <w:szCs w:val="32"/>
        </w:rPr>
        <w:t>(一)设备费</w:t>
      </w:r>
    </w:p>
    <w:p w14:paraId="70373012" w14:textId="77777777" w:rsid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1.不得购买、试制或租赁与科研项目无关的仪器设备;</w:t>
      </w:r>
    </w:p>
    <w:p w14:paraId="289B00F3" w14:textId="77777777" w:rsid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2.不得购买按照深圳市相关规定需要评议而未经评议的仪器设备;</w:t>
      </w:r>
    </w:p>
    <w:p w14:paraId="63BE0686" w14:textId="77777777" w:rsid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3.不得购买办公电脑(项目组人员研发专用电脑除外)打印机、扫描仪、投影仪、传真机、办公桌椅等办公相关设备用品</w:t>
      </w:r>
      <w:r>
        <w:rPr>
          <w:rFonts w:ascii="仿宋" w:eastAsia="仿宋" w:hAnsi="仿宋" w:hint="eastAsia"/>
          <w:sz w:val="32"/>
          <w:szCs w:val="32"/>
        </w:rPr>
        <w:t>。</w:t>
      </w:r>
    </w:p>
    <w:p w14:paraId="32EE74D5" w14:textId="4A9B1F0D" w:rsidR="004D3B07" w:rsidRP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b/>
          <w:bCs/>
          <w:sz w:val="32"/>
          <w:szCs w:val="32"/>
        </w:rPr>
        <w:t>(</w:t>
      </w:r>
      <w:r>
        <w:rPr>
          <w:rFonts w:ascii="仿宋" w:eastAsia="仿宋" w:hAnsi="仿宋" w:hint="eastAsia"/>
          <w:b/>
          <w:bCs/>
          <w:sz w:val="32"/>
          <w:szCs w:val="32"/>
        </w:rPr>
        <w:t>二</w:t>
      </w:r>
      <w:r w:rsidRPr="004D3B07">
        <w:rPr>
          <w:rFonts w:ascii="仿宋" w:eastAsia="仿宋" w:hAnsi="仿宋"/>
          <w:b/>
          <w:bCs/>
          <w:sz w:val="32"/>
          <w:szCs w:val="32"/>
        </w:rPr>
        <w:t>)</w:t>
      </w:r>
      <w:r>
        <w:rPr>
          <w:rFonts w:ascii="仿宋" w:eastAsia="仿宋" w:hAnsi="仿宋" w:hint="eastAsia"/>
          <w:b/>
          <w:bCs/>
          <w:sz w:val="32"/>
          <w:szCs w:val="32"/>
        </w:rPr>
        <w:t>业务费</w:t>
      </w:r>
    </w:p>
    <w:p w14:paraId="3209C35A"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4.不得购买或支付与科研项目无关的材料费、测试化验加工费、燃料动力费、出版/文献/信息传播/知识产权事务费、差旅费会议费、国际合作与交流费等其他费用;</w:t>
      </w:r>
    </w:p>
    <w:p w14:paraId="3B9813FC"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5.不得购买办公材料(复印纸、硒鼓、墨盒、打印纸等)及基本建设材料(钢材、木材、水泥、砖、瓦、灰、砂、石等);</w:t>
      </w:r>
    </w:p>
    <w:p w14:paraId="54437E8A"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6.不得向不具备相关业务资质或经营范围不符的单位支付测试化验加工费用;</w:t>
      </w:r>
    </w:p>
    <w:p w14:paraId="3C5A65BA"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7.不得支付与私家交通工具相关的油、电等费用;</w:t>
      </w:r>
    </w:p>
    <w:p w14:paraId="72FD5221"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8.不得支付与专利申请阶段相关费用及专利年费、专利代理等中介服务费用;</w:t>
      </w:r>
    </w:p>
    <w:p w14:paraId="7B44B9B7"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9.不得支付电话费、网络费及邮寄费等、</w:t>
      </w:r>
    </w:p>
    <w:p w14:paraId="169599E5" w14:textId="77777777" w:rsidR="004D3B07" w:rsidRP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b/>
          <w:bCs/>
          <w:sz w:val="32"/>
          <w:szCs w:val="32"/>
        </w:rPr>
        <w:t>(三)人力资源费</w:t>
      </w:r>
    </w:p>
    <w:p w14:paraId="49A78D85" w14:textId="4105037B"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10.不得支付与科研项目无关的人员费、劳务费、专家咨询费</w:t>
      </w:r>
      <w:r w:rsidRPr="004D3B07">
        <w:rPr>
          <w:rFonts w:ascii="仿宋" w:eastAsia="仿宋" w:hAnsi="仿宋" w:hint="eastAsia"/>
          <w:sz w:val="32"/>
          <w:szCs w:val="32"/>
        </w:rPr>
        <w:t>等</w:t>
      </w:r>
      <w:r w:rsidRPr="004D3B07">
        <w:rPr>
          <w:rFonts w:ascii="仿宋" w:eastAsia="仿宋" w:hAnsi="仿宋"/>
          <w:sz w:val="32"/>
          <w:szCs w:val="32"/>
        </w:rPr>
        <w:t>;</w:t>
      </w:r>
    </w:p>
    <w:p w14:paraId="3BECF0D2"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11.不得向纳入财政资金核拔工资的人员支付人员费;</w:t>
      </w:r>
    </w:p>
    <w:p w14:paraId="0BDF8966"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12.不得以劳务费形式支付单位的人员工资;</w:t>
      </w:r>
    </w:p>
    <w:p w14:paraId="19A6D11E" w14:textId="1979768A"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13.不得向科研项目研究和管理的相关人员支付专家咨询费</w:t>
      </w:r>
      <w:r>
        <w:rPr>
          <w:rFonts w:ascii="仿宋" w:eastAsia="仿宋" w:hAnsi="仿宋" w:hint="eastAsia"/>
          <w:sz w:val="32"/>
          <w:szCs w:val="32"/>
        </w:rPr>
        <w:t>。</w:t>
      </w:r>
    </w:p>
    <w:p w14:paraId="2FB1352E" w14:textId="77777777" w:rsidR="004D3B07" w:rsidRP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hint="eastAsia"/>
          <w:b/>
          <w:bCs/>
          <w:sz w:val="32"/>
          <w:szCs w:val="32"/>
        </w:rPr>
        <w:t>二、间接费用</w:t>
      </w:r>
    </w:p>
    <w:p w14:paraId="3C51F1EA"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14.不得支付与科研项目无关的单位水电暖等消耗、管理费用、绩效支出;</w:t>
      </w:r>
    </w:p>
    <w:p w14:paraId="2C16C4DD" w14:textId="63C54F58" w:rsidR="003D724A"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15.不得将绩效费支付给非项目组人员</w:t>
      </w:r>
      <w:r>
        <w:rPr>
          <w:rFonts w:ascii="仿宋" w:eastAsia="仿宋" w:hAnsi="仿宋" w:hint="eastAsia"/>
          <w:sz w:val="32"/>
          <w:szCs w:val="32"/>
        </w:rPr>
        <w:t>。</w:t>
      </w:r>
    </w:p>
    <w:p w14:paraId="4489C382" w14:textId="096445D2" w:rsid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hint="eastAsia"/>
          <w:b/>
          <w:bCs/>
          <w:sz w:val="32"/>
          <w:szCs w:val="32"/>
        </w:rPr>
        <w:t>三、其他</w:t>
      </w:r>
    </w:p>
    <w:p w14:paraId="6E8ECCD8"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16.不得支付基建设施的建造费、改造费(针对设备本身的技术改造除外);</w:t>
      </w:r>
    </w:p>
    <w:p w14:paraId="77555C19"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17.不得向中介机构支付费用(因项目研发和验收需要出具的检测报告和审计报告等必需的费用除外);</w:t>
      </w:r>
    </w:p>
    <w:p w14:paraId="20BB1F00"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18.不得支付罚款、捐款、赞助、投资等及应由个人负担的有关费用;</w:t>
      </w:r>
    </w:p>
    <w:p w14:paraId="45A0F67A"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19.同一支出事项不得在不同项目中重复列支;</w:t>
      </w:r>
    </w:p>
    <w:p w14:paraId="4B1C77FE"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20.签订合同的项目不得在项目执行期结束后且验收未有结论前支付费用(执行期内发生的与项目研发活动直接相关的费用尚未支付、且需在基准日后支付及验收所需的审计报告等费用除外)。</w:t>
      </w:r>
    </w:p>
    <w:p w14:paraId="1E3424AA" w14:textId="77777777" w:rsidR="004D3B07" w:rsidRPr="004D3B07" w:rsidRDefault="004D3B07" w:rsidP="004D3B07">
      <w:pPr>
        <w:widowControl/>
        <w:ind w:firstLineChars="200" w:firstLine="643"/>
        <w:jc w:val="left"/>
        <w:rPr>
          <w:rFonts w:ascii="仿宋" w:eastAsia="仿宋" w:hAnsi="仿宋" w:hint="eastAsia"/>
          <w:b/>
          <w:bCs/>
          <w:sz w:val="32"/>
          <w:szCs w:val="32"/>
        </w:rPr>
      </w:pPr>
      <w:r w:rsidRPr="004D3B07">
        <w:rPr>
          <w:rFonts w:ascii="仿宋" w:eastAsia="仿宋" w:hAnsi="仿宋" w:hint="eastAsia"/>
          <w:b/>
          <w:bCs/>
          <w:sz w:val="32"/>
          <w:szCs w:val="32"/>
        </w:rPr>
        <w:t>四、相关说明</w:t>
      </w:r>
    </w:p>
    <w:p w14:paraId="516F5BFB" w14:textId="77777777" w:rsidR="004D3B07" w:rsidRPr="004D3B07"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21.修订的《深圳市科技研发资金管理办法》印发实施后，项目单位获得的市研发资金资助经费实行“负面清单”管理，项目承担单位应当建立与“负面清单”相适应的管理制度,确保经费支出合规合理;</w:t>
      </w:r>
    </w:p>
    <w:p w14:paraId="3DDF8E71" w14:textId="5CCD1E3F" w:rsidR="006F31B3" w:rsidRPr="006F31B3" w:rsidRDefault="004D3B07" w:rsidP="004D3B07">
      <w:pPr>
        <w:widowControl/>
        <w:ind w:firstLineChars="200" w:firstLine="640"/>
        <w:jc w:val="left"/>
        <w:rPr>
          <w:rFonts w:ascii="仿宋" w:eastAsia="仿宋" w:hAnsi="仿宋" w:hint="eastAsia"/>
          <w:sz w:val="32"/>
          <w:szCs w:val="32"/>
        </w:rPr>
      </w:pPr>
      <w:r w:rsidRPr="004D3B07">
        <w:rPr>
          <w:rFonts w:ascii="仿宋" w:eastAsia="仿宋" w:hAnsi="仿宋"/>
          <w:sz w:val="32"/>
          <w:szCs w:val="32"/>
        </w:rPr>
        <w:t>22.国家和省对科技研发资金使用与本清单不一致的，按国家省相关规定执行。</w:t>
      </w:r>
    </w:p>
    <w:p w14:paraId="3E0BF574" w14:textId="03814DF7" w:rsidR="002868C4" w:rsidRDefault="006F31B3" w:rsidP="006F31B3">
      <w:pPr>
        <w:pStyle w:val="a8"/>
        <w:rPr>
          <w:rFonts w:hint="eastAsia"/>
        </w:rPr>
      </w:pPr>
      <w:bookmarkStart w:id="32" w:name="_Toc175903225"/>
      <w:r>
        <w:rPr>
          <w:rFonts w:hint="eastAsia"/>
        </w:rPr>
        <w:t>常用信息</w:t>
      </w:r>
      <w:bookmarkEnd w:id="32"/>
    </w:p>
    <w:p w14:paraId="04A5DA46" w14:textId="5DE02B55" w:rsidR="006F31B3" w:rsidRDefault="006F31B3" w:rsidP="006F31B3">
      <w:pPr>
        <w:pStyle w:val="21"/>
        <w:numPr>
          <w:ilvl w:val="0"/>
          <w:numId w:val="1"/>
        </w:numPr>
        <w:rPr>
          <w:rFonts w:hint="eastAsia"/>
        </w:rPr>
      </w:pPr>
      <w:bookmarkStart w:id="33" w:name="_Toc175903226"/>
      <w:r w:rsidRPr="006F31B3">
        <w:rPr>
          <w:rFonts w:hint="eastAsia"/>
        </w:rPr>
        <w:t>增值税发票开票及银行账户信息</w:t>
      </w:r>
      <w:bookmarkEnd w:id="33"/>
    </w:p>
    <w:p w14:paraId="17EFBB1A" w14:textId="1AA70DA5" w:rsidR="006F31B3" w:rsidRPr="006F31B3" w:rsidRDefault="006F31B3" w:rsidP="006F31B3">
      <w:pPr>
        <w:rPr>
          <w:rFonts w:ascii="仿宋" w:eastAsia="仿宋" w:hAnsi="仿宋" w:hint="eastAsia"/>
          <w:sz w:val="32"/>
          <w:szCs w:val="32"/>
        </w:rPr>
      </w:pPr>
      <w:r w:rsidRPr="006F31B3">
        <w:rPr>
          <w:rFonts w:ascii="仿宋" w:eastAsia="仿宋" w:hAnsi="仿宋" w:hint="eastAsia"/>
          <w:b/>
          <w:bCs/>
          <w:sz w:val="32"/>
          <w:szCs w:val="32"/>
        </w:rPr>
        <w:t>单位名称：</w:t>
      </w:r>
      <w:r w:rsidRPr="006F31B3">
        <w:rPr>
          <w:rFonts w:ascii="仿宋" w:eastAsia="仿宋" w:hAnsi="仿宋" w:hint="eastAsia"/>
          <w:sz w:val="32"/>
          <w:szCs w:val="32"/>
        </w:rPr>
        <w:t>深圳湾实验室</w:t>
      </w:r>
    </w:p>
    <w:p w14:paraId="34C83221" w14:textId="104D262F" w:rsidR="006F31B3" w:rsidRPr="006F31B3" w:rsidRDefault="006F31B3" w:rsidP="006F31B3">
      <w:pPr>
        <w:jc w:val="left"/>
        <w:rPr>
          <w:rFonts w:ascii="仿宋" w:eastAsia="仿宋" w:hAnsi="仿宋" w:hint="eastAsia"/>
          <w:sz w:val="32"/>
          <w:szCs w:val="32"/>
        </w:rPr>
      </w:pPr>
      <w:r w:rsidRPr="006F31B3">
        <w:rPr>
          <w:rFonts w:ascii="仿宋" w:eastAsia="仿宋" w:hAnsi="仿宋" w:hint="eastAsia"/>
          <w:b/>
          <w:bCs/>
          <w:sz w:val="32"/>
          <w:szCs w:val="32"/>
        </w:rPr>
        <w:t>纳税人识别号（统一社会信用代码）：</w:t>
      </w:r>
      <w:r w:rsidRPr="006F31B3">
        <w:rPr>
          <w:rFonts w:ascii="Times New Roman" w:eastAsia="仿宋" w:hAnsi="Times New Roman" w:cs="Times New Roman"/>
          <w:sz w:val="28"/>
          <w:szCs w:val="28"/>
        </w:rPr>
        <w:t>12440300MB2D05579A</w:t>
      </w:r>
    </w:p>
    <w:p w14:paraId="21855030" w14:textId="5C68CF0C" w:rsidR="006F31B3" w:rsidRPr="006F31B3" w:rsidRDefault="006F31B3" w:rsidP="006F31B3">
      <w:pPr>
        <w:rPr>
          <w:rFonts w:ascii="仿宋" w:eastAsia="仿宋" w:hAnsi="仿宋" w:hint="eastAsia"/>
          <w:sz w:val="32"/>
          <w:szCs w:val="32"/>
        </w:rPr>
      </w:pPr>
      <w:r w:rsidRPr="006F31B3">
        <w:rPr>
          <w:rFonts w:ascii="仿宋" w:eastAsia="仿宋" w:hAnsi="仿宋" w:hint="eastAsia"/>
          <w:b/>
          <w:bCs/>
          <w:sz w:val="32"/>
          <w:szCs w:val="32"/>
        </w:rPr>
        <w:t>地址</w:t>
      </w:r>
      <w:r w:rsidRPr="006F31B3">
        <w:rPr>
          <w:rFonts w:ascii="仿宋" w:eastAsia="仿宋" w:hAnsi="仿宋" w:hint="eastAsia"/>
          <w:sz w:val="32"/>
          <w:szCs w:val="32"/>
        </w:rPr>
        <w:t>：深</w:t>
      </w:r>
      <w:r w:rsidRPr="006F31B3">
        <w:rPr>
          <w:rStyle w:val="-0"/>
          <w:rFonts w:hint="eastAsia"/>
        </w:rPr>
        <w:t>圳市光明</w:t>
      </w:r>
      <w:r w:rsidRPr="006F31B3">
        <w:rPr>
          <w:rFonts w:ascii="仿宋" w:eastAsia="仿宋" w:hAnsi="仿宋" w:hint="eastAsia"/>
          <w:sz w:val="32"/>
          <w:szCs w:val="32"/>
        </w:rPr>
        <w:t>区玉塘街道田寮社区光侨路高科创新中心一层</w:t>
      </w:r>
      <w:r w:rsidRPr="006F31B3">
        <w:rPr>
          <w:rFonts w:ascii="仿宋" w:eastAsia="仿宋" w:hAnsi="仿宋"/>
          <w:sz w:val="32"/>
          <w:szCs w:val="32"/>
        </w:rPr>
        <w:t xml:space="preserve"> 102、二层 202、三层 30</w:t>
      </w:r>
      <w:r>
        <w:rPr>
          <w:rFonts w:ascii="仿宋" w:eastAsia="仿宋" w:hAnsi="仿宋" w:hint="eastAsia"/>
          <w:sz w:val="32"/>
          <w:szCs w:val="32"/>
        </w:rPr>
        <w:t>4</w:t>
      </w:r>
    </w:p>
    <w:p w14:paraId="5758D480" w14:textId="3BDBEFD4" w:rsidR="006F31B3" w:rsidRPr="006F31B3" w:rsidRDefault="006F31B3" w:rsidP="006F31B3">
      <w:pPr>
        <w:rPr>
          <w:rFonts w:ascii="仿宋" w:eastAsia="仿宋" w:hAnsi="仿宋" w:hint="eastAsia"/>
          <w:sz w:val="32"/>
          <w:szCs w:val="32"/>
        </w:rPr>
      </w:pPr>
      <w:r w:rsidRPr="006F31B3">
        <w:rPr>
          <w:rFonts w:ascii="仿宋" w:eastAsia="仿宋" w:hAnsi="仿宋" w:hint="eastAsia"/>
          <w:b/>
          <w:bCs/>
          <w:sz w:val="32"/>
          <w:szCs w:val="32"/>
        </w:rPr>
        <w:t>电话：</w:t>
      </w:r>
      <w:r w:rsidRPr="006F31B3">
        <w:rPr>
          <w:rFonts w:ascii="仿宋" w:eastAsia="仿宋" w:hAnsi="仿宋"/>
          <w:sz w:val="32"/>
          <w:szCs w:val="32"/>
        </w:rPr>
        <w:t>0755-2684920</w:t>
      </w:r>
      <w:r>
        <w:rPr>
          <w:rFonts w:ascii="仿宋" w:eastAsia="仿宋" w:hAnsi="仿宋" w:hint="eastAsia"/>
          <w:sz w:val="32"/>
          <w:szCs w:val="32"/>
        </w:rPr>
        <w:t>3</w:t>
      </w:r>
    </w:p>
    <w:p w14:paraId="0DF562D9" w14:textId="3855812F" w:rsidR="006F31B3" w:rsidRPr="006F31B3" w:rsidRDefault="006F31B3" w:rsidP="006F31B3">
      <w:pPr>
        <w:rPr>
          <w:rFonts w:ascii="仿宋" w:eastAsia="仿宋" w:hAnsi="仿宋" w:hint="eastAsia"/>
          <w:sz w:val="32"/>
          <w:szCs w:val="32"/>
        </w:rPr>
      </w:pPr>
      <w:r w:rsidRPr="006F31B3">
        <w:rPr>
          <w:rFonts w:ascii="仿宋" w:eastAsia="仿宋" w:hAnsi="仿宋" w:hint="eastAsia"/>
          <w:b/>
          <w:bCs/>
          <w:sz w:val="32"/>
          <w:szCs w:val="32"/>
        </w:rPr>
        <w:t>开户银行：</w:t>
      </w:r>
      <w:r w:rsidRPr="006F31B3">
        <w:rPr>
          <w:rFonts w:ascii="仿宋" w:eastAsia="仿宋" w:hAnsi="仿宋" w:hint="eastAsia"/>
          <w:sz w:val="32"/>
          <w:szCs w:val="32"/>
        </w:rPr>
        <w:t>中信银行股份有限公司深圳光明支行</w:t>
      </w:r>
    </w:p>
    <w:p w14:paraId="7E538EAE" w14:textId="59EB1EF7" w:rsidR="006F31B3" w:rsidRPr="00AC32C1" w:rsidRDefault="006F31B3" w:rsidP="00AC32C1">
      <w:pPr>
        <w:spacing w:afterLines="100" w:after="312"/>
        <w:rPr>
          <w:rFonts w:ascii="仿宋" w:eastAsia="仿宋" w:hAnsi="仿宋" w:hint="eastAsia"/>
          <w:sz w:val="32"/>
          <w:szCs w:val="32"/>
        </w:rPr>
      </w:pPr>
      <w:r w:rsidRPr="006F31B3">
        <w:rPr>
          <w:rFonts w:ascii="仿宋" w:eastAsia="仿宋" w:hAnsi="仿宋" w:hint="eastAsia"/>
          <w:b/>
          <w:bCs/>
          <w:sz w:val="32"/>
          <w:szCs w:val="32"/>
        </w:rPr>
        <w:t>银行账户：</w:t>
      </w:r>
      <w:r w:rsidRPr="006F31B3">
        <w:rPr>
          <w:rFonts w:ascii="仿宋" w:eastAsia="仿宋" w:hAnsi="仿宋"/>
          <w:sz w:val="32"/>
          <w:szCs w:val="32"/>
        </w:rPr>
        <w:t>8110301012400540129</w:t>
      </w:r>
    </w:p>
    <w:p w14:paraId="6E4F0CF0" w14:textId="5A0BB4EC" w:rsidR="006F31B3" w:rsidRDefault="006F31B3" w:rsidP="006F31B3">
      <w:pPr>
        <w:pStyle w:val="21"/>
        <w:numPr>
          <w:ilvl w:val="0"/>
          <w:numId w:val="1"/>
        </w:numPr>
        <w:rPr>
          <w:rFonts w:hint="eastAsia"/>
        </w:rPr>
      </w:pPr>
      <w:bookmarkStart w:id="34" w:name="_Toc175903227"/>
      <w:r w:rsidRPr="006F31B3">
        <w:rPr>
          <w:rFonts w:ascii="MS Gothic" w:eastAsia="MS Gothic" w:hAnsi="MS Gothic" w:cs="MS Gothic" w:hint="eastAsia"/>
        </w:rPr>
        <w:t>​</w:t>
      </w:r>
      <w:r w:rsidRPr="006F31B3">
        <w:t>境外收款信息</w:t>
      </w:r>
      <w:bookmarkEnd w:id="34"/>
    </w:p>
    <w:p w14:paraId="0A74C388" w14:textId="487464D3" w:rsidR="006F31B3" w:rsidRPr="006F31B3" w:rsidRDefault="006F31B3" w:rsidP="006F31B3">
      <w:pPr>
        <w:pStyle w:val="-"/>
        <w:jc w:val="left"/>
        <w:rPr>
          <w:rFonts w:ascii="Times New Roman" w:hAnsi="Times New Roman" w:cs="Times New Roman"/>
          <w:sz w:val="28"/>
          <w:szCs w:val="28"/>
        </w:rPr>
      </w:pPr>
      <w:r w:rsidRPr="006F31B3">
        <w:rPr>
          <w:rFonts w:ascii="Times New Roman" w:hAnsi="Times New Roman" w:cs="Times New Roman"/>
          <w:b/>
          <w:bCs/>
          <w:sz w:val="28"/>
          <w:szCs w:val="28"/>
        </w:rPr>
        <w:t xml:space="preserve">Bank Name: </w:t>
      </w:r>
      <w:r w:rsidRPr="006F31B3">
        <w:rPr>
          <w:rFonts w:ascii="Times New Roman" w:hAnsi="Times New Roman" w:cs="Times New Roman"/>
          <w:sz w:val="28"/>
          <w:szCs w:val="28"/>
        </w:rPr>
        <w:t>CHINA CITIC BANK SHENZHEN BRANCH</w:t>
      </w:r>
    </w:p>
    <w:p w14:paraId="478F7A99" w14:textId="344CC8E5" w:rsidR="006F31B3" w:rsidRPr="006F31B3" w:rsidRDefault="006F31B3" w:rsidP="006F31B3">
      <w:pPr>
        <w:pStyle w:val="-"/>
        <w:jc w:val="left"/>
        <w:rPr>
          <w:rFonts w:ascii="Times New Roman" w:hAnsi="Times New Roman" w:cs="Times New Roman"/>
          <w:sz w:val="28"/>
          <w:szCs w:val="28"/>
        </w:rPr>
      </w:pPr>
      <w:r w:rsidRPr="006F31B3">
        <w:rPr>
          <w:rFonts w:ascii="Times New Roman" w:hAnsi="Times New Roman" w:cs="Times New Roman"/>
          <w:b/>
          <w:bCs/>
          <w:sz w:val="28"/>
          <w:szCs w:val="28"/>
        </w:rPr>
        <w:t xml:space="preserve">Bank Address: </w:t>
      </w:r>
      <w:r w:rsidRPr="006F31B3">
        <w:rPr>
          <w:rFonts w:ascii="Times New Roman" w:hAnsi="Times New Roman" w:cs="Times New Roman"/>
          <w:sz w:val="28"/>
          <w:szCs w:val="28"/>
        </w:rPr>
        <w:t>8/F CHINA CITIC BANK,CITIC SECURITIES TOWER NO.8 ZHONGXIN 3 ROAD,FUTIAN DISTRICT,SHENZHEN,CHINA</w:t>
      </w:r>
    </w:p>
    <w:p w14:paraId="6AB246A5" w14:textId="00C3D5A8" w:rsidR="006F31B3" w:rsidRPr="006F31B3" w:rsidRDefault="006F31B3" w:rsidP="006F31B3">
      <w:pPr>
        <w:pStyle w:val="-"/>
        <w:jc w:val="left"/>
        <w:rPr>
          <w:rFonts w:ascii="Times New Roman" w:hAnsi="Times New Roman" w:cs="Times New Roman"/>
          <w:sz w:val="28"/>
          <w:szCs w:val="28"/>
        </w:rPr>
      </w:pPr>
      <w:r w:rsidRPr="006F31B3">
        <w:rPr>
          <w:rFonts w:ascii="Times New Roman" w:hAnsi="Times New Roman" w:cs="Times New Roman"/>
          <w:b/>
          <w:bCs/>
          <w:sz w:val="28"/>
          <w:szCs w:val="28"/>
        </w:rPr>
        <w:t>Beneficiary's Name</w:t>
      </w:r>
      <w:r w:rsidRPr="006F31B3">
        <w:rPr>
          <w:rFonts w:ascii="Times New Roman" w:hAnsi="Times New Roman" w:cs="Times New Roman"/>
          <w:b/>
          <w:bCs/>
          <w:sz w:val="28"/>
          <w:szCs w:val="28"/>
        </w:rPr>
        <w:t>：</w:t>
      </w:r>
      <w:r w:rsidRPr="006F31B3">
        <w:rPr>
          <w:rFonts w:ascii="Times New Roman" w:hAnsi="Times New Roman" w:cs="Times New Roman"/>
          <w:sz w:val="28"/>
          <w:szCs w:val="28"/>
        </w:rPr>
        <w:t xml:space="preserve">SHENZHEN BAY LABORATORY </w:t>
      </w:r>
    </w:p>
    <w:p w14:paraId="2B1612A3" w14:textId="30FAA055" w:rsidR="006F31B3" w:rsidRPr="006F31B3" w:rsidRDefault="006F31B3" w:rsidP="006F31B3">
      <w:pPr>
        <w:pStyle w:val="-"/>
        <w:jc w:val="left"/>
        <w:rPr>
          <w:rFonts w:ascii="Times New Roman" w:hAnsi="Times New Roman" w:cs="Times New Roman"/>
          <w:sz w:val="28"/>
          <w:szCs w:val="28"/>
        </w:rPr>
      </w:pPr>
      <w:r w:rsidRPr="006F31B3">
        <w:rPr>
          <w:rFonts w:ascii="Times New Roman" w:hAnsi="Times New Roman" w:cs="Times New Roman"/>
          <w:b/>
          <w:bCs/>
          <w:sz w:val="28"/>
          <w:szCs w:val="28"/>
        </w:rPr>
        <w:t>SWIFT CODE</w:t>
      </w:r>
      <w:r w:rsidRPr="006F31B3">
        <w:rPr>
          <w:rFonts w:ascii="Times New Roman" w:hAnsi="Times New Roman" w:cs="Times New Roman"/>
          <w:b/>
          <w:bCs/>
          <w:sz w:val="28"/>
          <w:szCs w:val="28"/>
        </w:rPr>
        <w:t>：</w:t>
      </w:r>
      <w:r w:rsidRPr="006F31B3">
        <w:rPr>
          <w:rFonts w:ascii="Times New Roman" w:hAnsi="Times New Roman" w:cs="Times New Roman"/>
          <w:sz w:val="28"/>
          <w:szCs w:val="28"/>
        </w:rPr>
        <w:t>CIBKCNBJ518</w:t>
      </w:r>
    </w:p>
    <w:p w14:paraId="0C9CA4F4" w14:textId="73E8470D" w:rsidR="006F31B3" w:rsidRPr="006F31B3" w:rsidRDefault="006F31B3" w:rsidP="006F31B3">
      <w:pPr>
        <w:pStyle w:val="-"/>
        <w:jc w:val="left"/>
        <w:rPr>
          <w:rFonts w:ascii="Times New Roman" w:hAnsi="Times New Roman" w:cs="Times New Roman"/>
          <w:sz w:val="28"/>
          <w:szCs w:val="28"/>
        </w:rPr>
      </w:pPr>
      <w:r w:rsidRPr="006F31B3">
        <w:rPr>
          <w:rFonts w:ascii="Times New Roman" w:hAnsi="Times New Roman" w:cs="Times New Roman"/>
          <w:sz w:val="28"/>
          <w:szCs w:val="28"/>
        </w:rPr>
        <w:t>Add</w:t>
      </w:r>
      <w:r w:rsidRPr="006F31B3">
        <w:rPr>
          <w:rFonts w:ascii="Times New Roman" w:hAnsi="Times New Roman" w:cs="Times New Roman"/>
          <w:sz w:val="28"/>
          <w:szCs w:val="28"/>
        </w:rPr>
        <w:t>：</w:t>
      </w:r>
      <w:r w:rsidRPr="006F31B3">
        <w:rPr>
          <w:rFonts w:ascii="Times New Roman" w:hAnsi="Times New Roman" w:cs="Times New Roman"/>
          <w:sz w:val="28"/>
          <w:szCs w:val="28"/>
        </w:rPr>
        <w:t>1F/102, 2F/202 and 3F/304, GAOKE INTERNATIONAL INNOVATION CENTER, GUANGQIAO ROAD, TIANLIAO COMMUNITY, YUTANG SUBDISTRICT, GUANGMING, SHENZHEN</w:t>
      </w:r>
    </w:p>
    <w:p w14:paraId="23DFC16A" w14:textId="7070D604" w:rsidR="006F31B3" w:rsidRPr="006F31B3" w:rsidRDefault="006F31B3" w:rsidP="006F31B3">
      <w:pPr>
        <w:pStyle w:val="-"/>
        <w:jc w:val="left"/>
        <w:rPr>
          <w:rFonts w:ascii="Times New Roman" w:hAnsi="Times New Roman" w:cs="Times New Roman"/>
          <w:sz w:val="28"/>
          <w:szCs w:val="28"/>
        </w:rPr>
      </w:pPr>
      <w:r w:rsidRPr="006F31B3">
        <w:rPr>
          <w:rFonts w:ascii="Times New Roman" w:hAnsi="Times New Roman" w:cs="Times New Roman"/>
          <w:b/>
          <w:bCs/>
          <w:sz w:val="28"/>
          <w:szCs w:val="28"/>
        </w:rPr>
        <w:t>Bene's A/C No</w:t>
      </w:r>
      <w:r w:rsidRPr="006F31B3">
        <w:rPr>
          <w:rFonts w:ascii="Times New Roman" w:hAnsi="Times New Roman" w:cs="Times New Roman"/>
          <w:b/>
          <w:bCs/>
          <w:sz w:val="28"/>
          <w:szCs w:val="28"/>
        </w:rPr>
        <w:t>：</w:t>
      </w:r>
      <w:r w:rsidRPr="006F31B3">
        <w:rPr>
          <w:rFonts w:ascii="Times New Roman" w:hAnsi="Times New Roman" w:cs="Times New Roman"/>
          <w:sz w:val="28"/>
          <w:szCs w:val="28"/>
        </w:rPr>
        <w:t>8110301012400540129</w:t>
      </w:r>
    </w:p>
    <w:sectPr w:rsidR="006F31B3" w:rsidRPr="006F31B3">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78964" w14:textId="77777777" w:rsidR="00A57E02" w:rsidRDefault="00A57E02" w:rsidP="00905786">
      <w:pPr>
        <w:rPr>
          <w:rFonts w:hint="eastAsia"/>
        </w:rPr>
      </w:pPr>
      <w:r>
        <w:separator/>
      </w:r>
    </w:p>
  </w:endnote>
  <w:endnote w:type="continuationSeparator" w:id="0">
    <w:p w14:paraId="357C6DF8" w14:textId="77777777" w:rsidR="00A57E02" w:rsidRDefault="00A57E02" w:rsidP="009057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06716"/>
      <w:docPartObj>
        <w:docPartGallery w:val="Page Numbers (Bottom of Page)"/>
        <w:docPartUnique/>
      </w:docPartObj>
    </w:sdtPr>
    <w:sdtContent>
      <w:p w14:paraId="65666B89" w14:textId="7C131B52" w:rsidR="002868C4" w:rsidRDefault="002868C4">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3D50C468" w14:textId="77777777" w:rsidR="002868C4" w:rsidRDefault="002868C4">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70E61" w14:textId="77777777" w:rsidR="00A57E02" w:rsidRDefault="00A57E02" w:rsidP="00905786">
      <w:pPr>
        <w:rPr>
          <w:rFonts w:hint="eastAsia"/>
        </w:rPr>
      </w:pPr>
      <w:r>
        <w:separator/>
      </w:r>
    </w:p>
  </w:footnote>
  <w:footnote w:type="continuationSeparator" w:id="0">
    <w:p w14:paraId="34397024" w14:textId="77777777" w:rsidR="00A57E02" w:rsidRDefault="00A57E02" w:rsidP="0090578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721614"/>
    <w:multiLevelType w:val="hybridMultilevel"/>
    <w:tmpl w:val="4F54D89E"/>
    <w:lvl w:ilvl="0" w:tplc="5D8EA012">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23034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4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85D"/>
    <w:rsid w:val="000601EE"/>
    <w:rsid w:val="0009144E"/>
    <w:rsid w:val="000B3F31"/>
    <w:rsid w:val="000C3929"/>
    <w:rsid w:val="00146C98"/>
    <w:rsid w:val="001A3708"/>
    <w:rsid w:val="00261A90"/>
    <w:rsid w:val="002868C4"/>
    <w:rsid w:val="002E33F5"/>
    <w:rsid w:val="003655B7"/>
    <w:rsid w:val="003907B7"/>
    <w:rsid w:val="00397F47"/>
    <w:rsid w:val="003A2FF3"/>
    <w:rsid w:val="003C371C"/>
    <w:rsid w:val="003D724A"/>
    <w:rsid w:val="003F11FC"/>
    <w:rsid w:val="0044364D"/>
    <w:rsid w:val="00490C8E"/>
    <w:rsid w:val="0049642C"/>
    <w:rsid w:val="00496AD4"/>
    <w:rsid w:val="004D3B07"/>
    <w:rsid w:val="005058E7"/>
    <w:rsid w:val="0051122D"/>
    <w:rsid w:val="005870AF"/>
    <w:rsid w:val="005A4259"/>
    <w:rsid w:val="005E79CB"/>
    <w:rsid w:val="005E7A9B"/>
    <w:rsid w:val="006004A3"/>
    <w:rsid w:val="00632704"/>
    <w:rsid w:val="00666789"/>
    <w:rsid w:val="00695F91"/>
    <w:rsid w:val="006D293F"/>
    <w:rsid w:val="006F0E80"/>
    <w:rsid w:val="006F31B3"/>
    <w:rsid w:val="007420AC"/>
    <w:rsid w:val="00745579"/>
    <w:rsid w:val="00754370"/>
    <w:rsid w:val="00772BAE"/>
    <w:rsid w:val="00777172"/>
    <w:rsid w:val="007F5680"/>
    <w:rsid w:val="008318AC"/>
    <w:rsid w:val="00831E19"/>
    <w:rsid w:val="008356F3"/>
    <w:rsid w:val="00863C4D"/>
    <w:rsid w:val="008722D7"/>
    <w:rsid w:val="008D585D"/>
    <w:rsid w:val="008F373E"/>
    <w:rsid w:val="00900D1F"/>
    <w:rsid w:val="00905786"/>
    <w:rsid w:val="00982DA8"/>
    <w:rsid w:val="00994C57"/>
    <w:rsid w:val="009973E8"/>
    <w:rsid w:val="009A4B6E"/>
    <w:rsid w:val="009C75B8"/>
    <w:rsid w:val="00A177BE"/>
    <w:rsid w:val="00A32049"/>
    <w:rsid w:val="00A57E02"/>
    <w:rsid w:val="00AC25D8"/>
    <w:rsid w:val="00AC32C1"/>
    <w:rsid w:val="00B73444"/>
    <w:rsid w:val="00B77093"/>
    <w:rsid w:val="00B9174E"/>
    <w:rsid w:val="00BE3947"/>
    <w:rsid w:val="00C7261F"/>
    <w:rsid w:val="00CC0AFB"/>
    <w:rsid w:val="00D13263"/>
    <w:rsid w:val="00D579CC"/>
    <w:rsid w:val="00D92D78"/>
    <w:rsid w:val="00E01537"/>
    <w:rsid w:val="00E05125"/>
    <w:rsid w:val="00E82D39"/>
    <w:rsid w:val="00F03626"/>
    <w:rsid w:val="00F20E6F"/>
    <w:rsid w:val="00FA6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F0EFD"/>
  <w15:chartTrackingRefBased/>
  <w15:docId w15:val="{D94B3D23-B13B-4040-8C1A-6ADAF0ED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70AF"/>
    <w:pPr>
      <w:widowControl w:val="0"/>
      <w:jc w:val="both"/>
    </w:pPr>
  </w:style>
  <w:style w:type="paragraph" w:styleId="1">
    <w:name w:val="heading 1"/>
    <w:basedOn w:val="a"/>
    <w:next w:val="a"/>
    <w:link w:val="10"/>
    <w:uiPriority w:val="9"/>
    <w:qFormat/>
    <w:rsid w:val="00994C5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0C392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364D"/>
    <w:pPr>
      <w:ind w:firstLineChars="200" w:firstLine="420"/>
    </w:pPr>
  </w:style>
  <w:style w:type="paragraph" w:styleId="a4">
    <w:name w:val="header"/>
    <w:basedOn w:val="a"/>
    <w:link w:val="a5"/>
    <w:uiPriority w:val="99"/>
    <w:unhideWhenUsed/>
    <w:rsid w:val="00905786"/>
    <w:pPr>
      <w:tabs>
        <w:tab w:val="center" w:pos="4153"/>
        <w:tab w:val="right" w:pos="8306"/>
      </w:tabs>
      <w:snapToGrid w:val="0"/>
      <w:jc w:val="center"/>
    </w:pPr>
    <w:rPr>
      <w:sz w:val="18"/>
      <w:szCs w:val="18"/>
    </w:rPr>
  </w:style>
  <w:style w:type="character" w:customStyle="1" w:styleId="a5">
    <w:name w:val="页眉 字符"/>
    <w:basedOn w:val="a0"/>
    <w:link w:val="a4"/>
    <w:uiPriority w:val="99"/>
    <w:rsid w:val="00905786"/>
    <w:rPr>
      <w:sz w:val="18"/>
      <w:szCs w:val="18"/>
    </w:rPr>
  </w:style>
  <w:style w:type="paragraph" w:styleId="a6">
    <w:name w:val="footer"/>
    <w:basedOn w:val="a"/>
    <w:link w:val="a7"/>
    <w:uiPriority w:val="99"/>
    <w:unhideWhenUsed/>
    <w:rsid w:val="00905786"/>
    <w:pPr>
      <w:tabs>
        <w:tab w:val="center" w:pos="4153"/>
        <w:tab w:val="right" w:pos="8306"/>
      </w:tabs>
      <w:snapToGrid w:val="0"/>
      <w:jc w:val="left"/>
    </w:pPr>
    <w:rPr>
      <w:sz w:val="18"/>
      <w:szCs w:val="18"/>
    </w:rPr>
  </w:style>
  <w:style w:type="character" w:customStyle="1" w:styleId="a7">
    <w:name w:val="页脚 字符"/>
    <w:basedOn w:val="a0"/>
    <w:link w:val="a6"/>
    <w:uiPriority w:val="99"/>
    <w:rsid w:val="00905786"/>
    <w:rPr>
      <w:sz w:val="18"/>
      <w:szCs w:val="18"/>
    </w:rPr>
  </w:style>
  <w:style w:type="paragraph" w:customStyle="1" w:styleId="a8">
    <w:name w:val="手册标题"/>
    <w:basedOn w:val="a"/>
    <w:link w:val="a9"/>
    <w:qFormat/>
    <w:rsid w:val="00994C57"/>
    <w:pPr>
      <w:spacing w:afterLines="150" w:after="468"/>
      <w:jc w:val="center"/>
    </w:pPr>
    <w:rPr>
      <w:rFonts w:ascii="仿宋" w:eastAsia="仿宋" w:hAnsi="仿宋"/>
      <w:b/>
      <w:bCs/>
      <w:sz w:val="40"/>
      <w:szCs w:val="40"/>
    </w:rPr>
  </w:style>
  <w:style w:type="character" w:customStyle="1" w:styleId="a9">
    <w:name w:val="手册标题 字符"/>
    <w:basedOn w:val="a0"/>
    <w:link w:val="a8"/>
    <w:rsid w:val="00994C57"/>
    <w:rPr>
      <w:rFonts w:ascii="仿宋" w:eastAsia="仿宋" w:hAnsi="仿宋"/>
      <w:b/>
      <w:bCs/>
      <w:sz w:val="40"/>
      <w:szCs w:val="40"/>
    </w:rPr>
  </w:style>
  <w:style w:type="paragraph" w:customStyle="1" w:styleId="21">
    <w:name w:val="手册2"/>
    <w:basedOn w:val="a"/>
    <w:link w:val="22"/>
    <w:qFormat/>
    <w:rsid w:val="00994C57"/>
    <w:rPr>
      <w:rFonts w:ascii="仿宋" w:eastAsia="仿宋" w:hAnsi="仿宋"/>
      <w:b/>
      <w:bCs/>
      <w:sz w:val="32"/>
      <w:szCs w:val="32"/>
    </w:rPr>
  </w:style>
  <w:style w:type="character" w:customStyle="1" w:styleId="22">
    <w:name w:val="手册2 字符"/>
    <w:basedOn w:val="a0"/>
    <w:link w:val="21"/>
    <w:rsid w:val="00994C57"/>
    <w:rPr>
      <w:rFonts w:ascii="仿宋" w:eastAsia="仿宋" w:hAnsi="仿宋"/>
      <w:b/>
      <w:bCs/>
      <w:sz w:val="32"/>
      <w:szCs w:val="32"/>
    </w:rPr>
  </w:style>
  <w:style w:type="character" w:customStyle="1" w:styleId="10">
    <w:name w:val="标题 1 字符"/>
    <w:basedOn w:val="a0"/>
    <w:link w:val="1"/>
    <w:uiPriority w:val="9"/>
    <w:rsid w:val="00994C57"/>
    <w:rPr>
      <w:b/>
      <w:bCs/>
      <w:kern w:val="44"/>
      <w:sz w:val="44"/>
      <w:szCs w:val="44"/>
    </w:rPr>
  </w:style>
  <w:style w:type="paragraph" w:styleId="TOC">
    <w:name w:val="TOC Heading"/>
    <w:basedOn w:val="1"/>
    <w:next w:val="a"/>
    <w:uiPriority w:val="39"/>
    <w:unhideWhenUsed/>
    <w:qFormat/>
    <w:rsid w:val="00994C5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a"/>
    <w:next w:val="a"/>
    <w:autoRedefine/>
    <w:uiPriority w:val="39"/>
    <w:unhideWhenUsed/>
    <w:rsid w:val="004D3B07"/>
    <w:pPr>
      <w:widowControl/>
      <w:tabs>
        <w:tab w:val="right" w:leader="dot" w:pos="8296"/>
      </w:tabs>
      <w:spacing w:after="100" w:line="259" w:lineRule="auto"/>
      <w:ind w:left="220"/>
      <w:jc w:val="left"/>
    </w:pPr>
    <w:rPr>
      <w:rFonts w:ascii="仿宋" w:eastAsia="仿宋" w:hAnsi="仿宋" w:cs="Times New Roman"/>
      <w:noProof/>
      <w:kern w:val="0"/>
      <w:sz w:val="32"/>
      <w:szCs w:val="32"/>
      <w14:ligatures w14:val="none"/>
    </w:rPr>
  </w:style>
  <w:style w:type="paragraph" w:styleId="TOC1">
    <w:name w:val="toc 1"/>
    <w:basedOn w:val="a"/>
    <w:next w:val="a"/>
    <w:autoRedefine/>
    <w:uiPriority w:val="39"/>
    <w:unhideWhenUsed/>
    <w:rsid w:val="006D293F"/>
    <w:pPr>
      <w:widowControl/>
      <w:tabs>
        <w:tab w:val="right" w:leader="dot" w:pos="8296"/>
      </w:tabs>
      <w:spacing w:after="100" w:line="259" w:lineRule="auto"/>
      <w:jc w:val="left"/>
    </w:pPr>
    <w:rPr>
      <w:rFonts w:ascii="仿宋" w:eastAsia="仿宋" w:hAnsi="仿宋" w:cs="Times New Roman"/>
      <w:b/>
      <w:bCs/>
      <w:noProof/>
      <w:kern w:val="0"/>
      <w:sz w:val="32"/>
      <w:szCs w:val="32"/>
      <w14:ligatures w14:val="none"/>
    </w:rPr>
  </w:style>
  <w:style w:type="paragraph" w:styleId="TOC3">
    <w:name w:val="toc 3"/>
    <w:basedOn w:val="a"/>
    <w:next w:val="a"/>
    <w:autoRedefine/>
    <w:uiPriority w:val="39"/>
    <w:unhideWhenUsed/>
    <w:rsid w:val="00994C57"/>
    <w:pPr>
      <w:widowControl/>
      <w:spacing w:after="100" w:line="259" w:lineRule="auto"/>
      <w:ind w:left="440"/>
      <w:jc w:val="left"/>
    </w:pPr>
    <w:rPr>
      <w:rFonts w:cs="Times New Roman"/>
      <w:kern w:val="0"/>
      <w:sz w:val="22"/>
      <w14:ligatures w14:val="none"/>
    </w:rPr>
  </w:style>
  <w:style w:type="character" w:customStyle="1" w:styleId="20">
    <w:name w:val="标题 2 字符"/>
    <w:basedOn w:val="a0"/>
    <w:link w:val="2"/>
    <w:uiPriority w:val="9"/>
    <w:semiHidden/>
    <w:rsid w:val="000C3929"/>
    <w:rPr>
      <w:rFonts w:asciiTheme="majorHAnsi" w:eastAsiaTheme="majorEastAsia" w:hAnsiTheme="majorHAnsi" w:cstheme="majorBidi"/>
      <w:b/>
      <w:bCs/>
      <w:sz w:val="32"/>
      <w:szCs w:val="32"/>
    </w:rPr>
  </w:style>
  <w:style w:type="character" w:styleId="aa">
    <w:name w:val="Hyperlink"/>
    <w:basedOn w:val="a0"/>
    <w:uiPriority w:val="99"/>
    <w:unhideWhenUsed/>
    <w:rsid w:val="000C3929"/>
    <w:rPr>
      <w:color w:val="0563C1" w:themeColor="hyperlink"/>
      <w:u w:val="single"/>
    </w:rPr>
  </w:style>
  <w:style w:type="paragraph" w:styleId="ab">
    <w:name w:val="Normal (Web)"/>
    <w:basedOn w:val="a"/>
    <w:uiPriority w:val="99"/>
    <w:semiHidden/>
    <w:unhideWhenUsed/>
    <w:rsid w:val="00666789"/>
    <w:pPr>
      <w:widowControl/>
      <w:spacing w:before="100" w:beforeAutospacing="1" w:after="100" w:afterAutospacing="1"/>
      <w:jc w:val="left"/>
    </w:pPr>
    <w:rPr>
      <w:rFonts w:ascii="宋体" w:eastAsia="宋体" w:hAnsi="宋体" w:cs="宋体"/>
      <w:kern w:val="0"/>
      <w:sz w:val="24"/>
      <w:szCs w:val="24"/>
      <w14:ligatures w14:val="none"/>
    </w:rPr>
  </w:style>
  <w:style w:type="paragraph" w:styleId="ac">
    <w:name w:val="No Spacing"/>
    <w:link w:val="ad"/>
    <w:uiPriority w:val="1"/>
    <w:qFormat/>
    <w:rsid w:val="00666789"/>
    <w:rPr>
      <w:kern w:val="0"/>
      <w:sz w:val="22"/>
      <w14:ligatures w14:val="none"/>
    </w:rPr>
  </w:style>
  <w:style w:type="character" w:customStyle="1" w:styleId="ad">
    <w:name w:val="无间隔 字符"/>
    <w:basedOn w:val="a0"/>
    <w:link w:val="ac"/>
    <w:uiPriority w:val="1"/>
    <w:rsid w:val="00666789"/>
    <w:rPr>
      <w:kern w:val="0"/>
      <w:sz w:val="22"/>
      <w14:ligatures w14:val="none"/>
    </w:rPr>
  </w:style>
  <w:style w:type="paragraph" w:customStyle="1" w:styleId="-">
    <w:name w:val="正文-手册"/>
    <w:basedOn w:val="a"/>
    <w:link w:val="-0"/>
    <w:qFormat/>
    <w:rsid w:val="006F31B3"/>
    <w:rPr>
      <w:rFonts w:ascii="仿宋" w:eastAsia="仿宋" w:hAnsi="仿宋"/>
      <w:sz w:val="32"/>
      <w:szCs w:val="32"/>
    </w:rPr>
  </w:style>
  <w:style w:type="character" w:customStyle="1" w:styleId="-0">
    <w:name w:val="正文-手册 字符"/>
    <w:basedOn w:val="a0"/>
    <w:link w:val="-"/>
    <w:rsid w:val="006F31B3"/>
    <w:rPr>
      <w:rFonts w:ascii="仿宋" w:eastAsia="仿宋" w:hAnsi="仿宋"/>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995561">
      <w:bodyDiv w:val="1"/>
      <w:marLeft w:val="0"/>
      <w:marRight w:val="0"/>
      <w:marTop w:val="0"/>
      <w:marBottom w:val="0"/>
      <w:divBdr>
        <w:top w:val="none" w:sz="0" w:space="0" w:color="auto"/>
        <w:left w:val="none" w:sz="0" w:space="0" w:color="auto"/>
        <w:bottom w:val="none" w:sz="0" w:space="0" w:color="auto"/>
        <w:right w:val="none" w:sz="0" w:space="0" w:color="auto"/>
      </w:divBdr>
    </w:div>
    <w:div w:id="175177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E5599-781E-4ED3-9038-666282FF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2161</Words>
  <Characters>12318</Characters>
  <Application>Microsoft Office Word</Application>
  <DocSecurity>0</DocSecurity>
  <Lines>102</Lines>
  <Paragraphs>28</Paragraphs>
  <ScaleCrop>false</ScaleCrop>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意琳 邱</dc:creator>
  <cp:keywords/>
  <dc:description/>
  <cp:lastModifiedBy>意琳 邱</cp:lastModifiedBy>
  <cp:revision>3</cp:revision>
  <cp:lastPrinted>2024-09-05T08:07:00Z</cp:lastPrinted>
  <dcterms:created xsi:type="dcterms:W3CDTF">2024-12-03T06:47:00Z</dcterms:created>
  <dcterms:modified xsi:type="dcterms:W3CDTF">2024-12-04T05:07:00Z</dcterms:modified>
</cp:coreProperties>
</file>